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CE" w:rsidRDefault="00A943CE" w:rsidP="00A943CE">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sidR="00F1289E">
        <w:rPr>
          <w:rFonts w:ascii="Times New Roman" w:eastAsia="Times New Roman" w:hAnsi="Times New Roman" w:cs="Times New Roman"/>
          <w:b/>
          <w:bCs/>
          <w:sz w:val="24"/>
          <w:szCs w:val="24"/>
          <w:lang w:eastAsia="pl-PL"/>
        </w:rPr>
        <w:t>1</w:t>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r>
      <w:r w:rsidR="00042215">
        <w:rPr>
          <w:rFonts w:ascii="Times New Roman" w:eastAsia="Times New Roman" w:hAnsi="Times New Roman" w:cs="Times New Roman"/>
          <w:b/>
          <w:bCs/>
          <w:sz w:val="24"/>
          <w:szCs w:val="24"/>
          <w:lang w:eastAsia="pl-PL"/>
        </w:rPr>
        <w:tab/>
        <w:t>15</w:t>
      </w:r>
      <w:r>
        <w:rPr>
          <w:rFonts w:ascii="Times New Roman" w:eastAsia="Times New Roman" w:hAnsi="Times New Roman" w:cs="Times New Roman"/>
          <w:b/>
          <w:bCs/>
          <w:sz w:val="24"/>
          <w:szCs w:val="24"/>
          <w:lang w:eastAsia="pl-PL"/>
        </w:rPr>
        <w:t>. 12. 2020 r.</w:t>
      </w:r>
    </w:p>
    <w:p w:rsidR="00A943CE" w:rsidRDefault="00A943CE" w:rsidP="00A943CE">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t>
      </w:r>
      <w:r w:rsidR="007539B5">
        <w:rPr>
          <w:rFonts w:ascii="Times New Roman" w:eastAsia="Times New Roman" w:hAnsi="Times New Roman" w:cs="Times New Roman"/>
          <w:b/>
          <w:bCs/>
          <w:kern w:val="36"/>
          <w:sz w:val="24"/>
          <w:szCs w:val="24"/>
          <w:lang w:eastAsia="pl-PL"/>
        </w:rPr>
        <w:t>Ł</w:t>
      </w:r>
      <w:r>
        <w:rPr>
          <w:rFonts w:ascii="Times New Roman" w:eastAsia="Times New Roman" w:hAnsi="Times New Roman" w:cs="Times New Roman"/>
          <w:b/>
          <w:bCs/>
          <w:sz w:val="24"/>
          <w:szCs w:val="24"/>
          <w:lang w:eastAsia="pl-PL"/>
        </w:rPr>
        <w:t>yżwiarstw</w:t>
      </w:r>
      <w:r w:rsidR="007539B5">
        <w:rPr>
          <w:rFonts w:ascii="Times New Roman" w:eastAsia="Times New Roman" w:hAnsi="Times New Roman" w:cs="Times New Roman"/>
          <w:b/>
          <w:bCs/>
          <w:sz w:val="24"/>
          <w:szCs w:val="24"/>
          <w:lang w:eastAsia="pl-PL"/>
        </w:rPr>
        <w:t>o- sport zimowy dla wszystkich</w:t>
      </w:r>
      <w:r>
        <w:rPr>
          <w:rFonts w:ascii="Times New Roman" w:eastAsia="Times New Roman" w:hAnsi="Times New Roman" w:cs="Times New Roman"/>
          <w:b/>
          <w:bCs/>
          <w:kern w:val="36"/>
          <w:sz w:val="24"/>
          <w:szCs w:val="24"/>
          <w:lang w:eastAsia="pl-PL"/>
        </w:rPr>
        <w:t>.</w:t>
      </w:r>
    </w:p>
    <w:p w:rsidR="00A943CE" w:rsidRDefault="00F1289E" w:rsidP="00F1289E">
      <w:pPr>
        <w:pStyle w:val="Akapitzlist"/>
        <w:tabs>
          <w:tab w:val="left" w:pos="2955"/>
        </w:tabs>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A943CE" w:rsidRDefault="00A943CE" w:rsidP="00A943C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Okres  zimy to czas zmiany zajęć rekreacyjnych na sporty zimowe. Zapoznaj się z poniższym materiałem dotyczącym </w:t>
      </w:r>
      <w:r w:rsidR="007539B5">
        <w:rPr>
          <w:rFonts w:ascii="Times New Roman" w:eastAsia="Times New Roman" w:hAnsi="Times New Roman" w:cs="Times New Roman"/>
          <w:sz w:val="24"/>
          <w:szCs w:val="24"/>
          <w:lang w:eastAsia="pl-PL"/>
        </w:rPr>
        <w:t xml:space="preserve">zalet </w:t>
      </w:r>
      <w:r>
        <w:rPr>
          <w:rFonts w:ascii="Times New Roman" w:eastAsia="Times New Roman" w:hAnsi="Times New Roman" w:cs="Times New Roman"/>
          <w:sz w:val="24"/>
          <w:szCs w:val="24"/>
          <w:lang w:eastAsia="pl-PL"/>
        </w:rPr>
        <w:t xml:space="preserve">łyżwiarstwa. </w:t>
      </w:r>
    </w:p>
    <w:p w:rsidR="00A943CE" w:rsidRDefault="00A943CE" w:rsidP="00A943CE">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Oceń swoje umiejętności i możliwości uprawiania łyżwiarstwa </w:t>
      </w:r>
      <w:r w:rsidR="007539B5">
        <w:rPr>
          <w:rFonts w:ascii="Times New Roman" w:eastAsia="Times New Roman" w:hAnsi="Times New Roman" w:cs="Times New Roman"/>
          <w:sz w:val="24"/>
          <w:szCs w:val="24"/>
          <w:lang w:eastAsia="pl-PL"/>
        </w:rPr>
        <w:t>rekreacyjnie</w:t>
      </w:r>
      <w:r>
        <w:rPr>
          <w:rFonts w:ascii="Times New Roman" w:eastAsia="Times New Roman" w:hAnsi="Times New Roman" w:cs="Times New Roman"/>
          <w:sz w:val="24"/>
          <w:szCs w:val="24"/>
          <w:lang w:eastAsia="pl-PL"/>
        </w:rPr>
        <w:t>.</w:t>
      </w:r>
    </w:p>
    <w:p w:rsidR="00A943CE" w:rsidRPr="0096611F" w:rsidRDefault="0096611F" w:rsidP="0096611F">
      <w:pPr>
        <w:pStyle w:val="Akapitzlist"/>
        <w:numPr>
          <w:ilvl w:val="0"/>
          <w:numId w:val="1"/>
        </w:numPr>
        <w:spacing w:before="100" w:beforeAutospacing="1" w:after="100" w:afterAutospacing="1" w:line="240" w:lineRule="auto"/>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sz w:val="24"/>
          <w:szCs w:val="24"/>
          <w:lang w:eastAsia="pl-PL"/>
        </w:rPr>
        <w:t xml:space="preserve"> </w:t>
      </w:r>
      <w:r w:rsidR="00A943CE" w:rsidRPr="0096611F">
        <w:rPr>
          <w:rFonts w:ascii="Times New Roman" w:eastAsia="Times New Roman" w:hAnsi="Times New Roman" w:cs="Times New Roman"/>
          <w:sz w:val="24"/>
          <w:szCs w:val="24"/>
          <w:lang w:eastAsia="pl-PL"/>
        </w:rPr>
        <w:t>Jeżeli zdecydujesz się na uprawianie łyżwiarstwa</w:t>
      </w:r>
      <w:r w:rsidRPr="0096611F">
        <w:rPr>
          <w:rFonts w:ascii="Times New Roman" w:eastAsia="Times New Roman" w:hAnsi="Times New Roman" w:cs="Times New Roman"/>
          <w:sz w:val="24"/>
          <w:szCs w:val="24"/>
          <w:lang w:eastAsia="pl-PL"/>
        </w:rPr>
        <w:t xml:space="preserve"> i na zakup</w:t>
      </w:r>
      <w:r w:rsidR="00A943CE" w:rsidRPr="0096611F">
        <w:rPr>
          <w:rFonts w:ascii="Times New Roman" w:eastAsia="Times New Roman" w:hAnsi="Times New Roman" w:cs="Times New Roman"/>
          <w:sz w:val="24"/>
          <w:szCs w:val="24"/>
          <w:lang w:eastAsia="pl-PL"/>
        </w:rPr>
        <w:t xml:space="preserve"> </w:t>
      </w:r>
      <w:r w:rsidRPr="0096611F">
        <w:rPr>
          <w:rFonts w:ascii="Times New Roman" w:eastAsia="Times New Roman" w:hAnsi="Times New Roman" w:cs="Times New Roman"/>
          <w:sz w:val="24"/>
          <w:szCs w:val="24"/>
          <w:lang w:eastAsia="pl-PL"/>
        </w:rPr>
        <w:t xml:space="preserve">łyżew </w:t>
      </w:r>
      <w:r w:rsidR="00A943CE" w:rsidRPr="0096611F">
        <w:rPr>
          <w:rFonts w:ascii="Times New Roman" w:eastAsia="Times New Roman" w:hAnsi="Times New Roman" w:cs="Times New Roman"/>
          <w:sz w:val="24"/>
          <w:szCs w:val="24"/>
          <w:lang w:eastAsia="pl-PL"/>
        </w:rPr>
        <w:t xml:space="preserve">to skorzystaj </w:t>
      </w:r>
      <w:r w:rsidRPr="0096611F">
        <w:rPr>
          <w:rFonts w:ascii="Times New Roman" w:eastAsia="Times New Roman" w:hAnsi="Times New Roman" w:cs="Times New Roman"/>
          <w:sz w:val="24"/>
          <w:szCs w:val="24"/>
          <w:lang w:eastAsia="pl-PL"/>
        </w:rPr>
        <w:t>z porady – Jak wybrać łyżwy ?</w:t>
      </w:r>
    </w:p>
    <w:p w:rsidR="00893C3C" w:rsidRPr="00893C3C" w:rsidRDefault="00893C3C" w:rsidP="00893C3C">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893C3C">
        <w:rPr>
          <w:rFonts w:ascii="Times New Roman" w:eastAsia="Times New Roman" w:hAnsi="Times New Roman" w:cs="Times New Roman"/>
          <w:b/>
          <w:bCs/>
          <w:kern w:val="36"/>
          <w:sz w:val="48"/>
          <w:szCs w:val="48"/>
          <w:lang w:eastAsia="pl-PL"/>
        </w:rPr>
        <w:t>Zalety łyżwiarstwa</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Łyżwy stanowią bardzo popularny sport, który korzystnie wpływa na zdrowie. Techniki jazdy rekreacyjnej nie są trudne, na ogół wystarczy kilka godzin nauki na lodowisku.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Korzyści dla sylwetki</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łyżwach pozwala na spalenie dużej ilości kalorii oraz kształtowanie sylwetki. Angażuje niemal wszystkie mięśnie, podobnie jak bieganie czy aerobik, ale nie obciąża tak stawów. </w:t>
      </w:r>
    </w:p>
    <w:p w:rsidR="00893C3C" w:rsidRPr="00893C3C" w:rsidRDefault="00A943CE" w:rsidP="00893C3C">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Podczas jazdy najbardziej zaan</w:t>
      </w:r>
      <w:r w:rsidR="00893C3C" w:rsidRPr="00893C3C">
        <w:rPr>
          <w:rFonts w:ascii="Times New Roman" w:eastAsia="Times New Roman" w:hAnsi="Times New Roman" w:cs="Times New Roman"/>
          <w:sz w:val="24"/>
          <w:szCs w:val="24"/>
          <w:lang w:eastAsia="pl-PL"/>
        </w:rPr>
        <w:t xml:space="preserve">gażowane są mięśnie nóg, w szczególności uda, a także brzucha i dolnej części pleców.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Godzina jazdy na łyżwach to od 300 do 800 spalonych kalorii, w zależności od tego, jak szybko i intensywnie jeździmy - zatem spalić możemy ich naprawdę dużo. Poza tym regularne uprawianie łyżwiarstwa, nawet amatorsko, sprzyja wzmocnieniu układu naczyniowo-sercowego, odchudzaniu oraz zachowaniu szczupłej sylwetki. Dodatkowo rozwija poczucie równowagi.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świeżym powietrzu działa hartująco na organizm, wzmacnia naturalną odporność.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Kolejną zaletą jest to, że stopniowe wydłużanie trasy i zwiększanie liczby treningów w tygodniu korzystnie wpływa na poprawienie kondycji i wytrzymałości organizmu.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Korzyści dla psychiki</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Jazda na łyżwach uprawiana regularnie jak wszystkie inne sporty powoduje, że zwiększa się poziom </w:t>
      </w:r>
      <w:proofErr w:type="spellStart"/>
      <w:r w:rsidRPr="00893C3C">
        <w:rPr>
          <w:rFonts w:ascii="Times New Roman" w:eastAsia="Times New Roman" w:hAnsi="Times New Roman" w:cs="Times New Roman"/>
          <w:sz w:val="24"/>
          <w:szCs w:val="24"/>
          <w:lang w:eastAsia="pl-PL"/>
        </w:rPr>
        <w:t>endorfin</w:t>
      </w:r>
      <w:proofErr w:type="spellEnd"/>
      <w:r w:rsidRPr="00893C3C">
        <w:rPr>
          <w:rFonts w:ascii="Times New Roman" w:eastAsia="Times New Roman" w:hAnsi="Times New Roman" w:cs="Times New Roman"/>
          <w:sz w:val="24"/>
          <w:szCs w:val="24"/>
          <w:lang w:eastAsia="pl-PL"/>
        </w:rPr>
        <w:t xml:space="preserve"> tuż po wysiłku, jesteśmy bardziej pozytywnie nastawieni do życia, poprawia się sprawność umysłu, zdolność koncentracji i odporność na stres. </w:t>
      </w:r>
    </w:p>
    <w:p w:rsidR="00893C3C" w:rsidRPr="00893C3C" w:rsidRDefault="00893C3C" w:rsidP="00893C3C">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893C3C">
        <w:rPr>
          <w:rFonts w:ascii="Times New Roman" w:eastAsia="Times New Roman" w:hAnsi="Times New Roman" w:cs="Times New Roman"/>
          <w:b/>
          <w:bCs/>
          <w:sz w:val="24"/>
          <w:szCs w:val="24"/>
          <w:lang w:eastAsia="pl-PL"/>
        </w:rPr>
        <w:t>Inne zalety</w:t>
      </w:r>
    </w:p>
    <w:p w:rsidR="00893C3C" w:rsidRPr="00893C3C" w:rsidRDefault="00893C3C" w:rsidP="00893C3C">
      <w:pPr>
        <w:spacing w:after="0"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Dodatkową zaletą jest stosunkowo łatwa dostępność lodowisk. Można korzystać z krytych, które umożliwiają jazdę przez cały rok oraz otwartych, czynnych tylko w zimie, ale za to pozwalających cieszyć się ruchem na świeżym powietrzu.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lastRenderedPageBreak/>
        <w:t xml:space="preserve">Ponadto łyżwiarstwo jest sportem stosunkowo tanim, nie potrzebujemy do niego specjalistycznego, drogiego sprzętu, a jedynie łyżew i ewentualnie plastikowych nakładek na nie. Ich ceny kształtują się w szerokim spektrum, za najtańsze figurówki w sklepie </w:t>
      </w:r>
      <w:proofErr w:type="spellStart"/>
      <w:r w:rsidRPr="00893C3C">
        <w:rPr>
          <w:rFonts w:ascii="Times New Roman" w:eastAsia="Times New Roman" w:hAnsi="Times New Roman" w:cs="Times New Roman"/>
          <w:sz w:val="24"/>
          <w:szCs w:val="24"/>
          <w:lang w:eastAsia="pl-PL"/>
        </w:rPr>
        <w:t>Asport</w:t>
      </w:r>
      <w:proofErr w:type="spellEnd"/>
      <w:r w:rsidRPr="00893C3C">
        <w:rPr>
          <w:rFonts w:ascii="Times New Roman" w:eastAsia="Times New Roman" w:hAnsi="Times New Roman" w:cs="Times New Roman"/>
          <w:sz w:val="24"/>
          <w:szCs w:val="24"/>
          <w:lang w:eastAsia="pl-PL"/>
        </w:rPr>
        <w:t xml:space="preserve"> zapłacimy już około 100 </w:t>
      </w:r>
      <w:proofErr w:type="spellStart"/>
      <w:r w:rsidRPr="00893C3C">
        <w:rPr>
          <w:rFonts w:ascii="Times New Roman" w:eastAsia="Times New Roman" w:hAnsi="Times New Roman" w:cs="Times New Roman"/>
          <w:sz w:val="24"/>
          <w:szCs w:val="24"/>
          <w:lang w:eastAsia="pl-PL"/>
        </w:rPr>
        <w:t>pln</w:t>
      </w:r>
      <w:proofErr w:type="spellEnd"/>
      <w:r w:rsidRPr="00893C3C">
        <w:rPr>
          <w:rFonts w:ascii="Times New Roman" w:eastAsia="Times New Roman" w:hAnsi="Times New Roman" w:cs="Times New Roman"/>
          <w:sz w:val="24"/>
          <w:szCs w:val="24"/>
          <w:lang w:eastAsia="pl-PL"/>
        </w:rPr>
        <w:t xml:space="preserve">, za najdroższe niecałe 200. Podobnie jest z modelami dziecięcymi regulowanymi. Wyjątek stanowią łyżwy hokejowe. Co prawda najtańsze kosztują nieco ponad 100 </w:t>
      </w:r>
      <w:proofErr w:type="spellStart"/>
      <w:r w:rsidRPr="00893C3C">
        <w:rPr>
          <w:rFonts w:ascii="Times New Roman" w:eastAsia="Times New Roman" w:hAnsi="Times New Roman" w:cs="Times New Roman"/>
          <w:sz w:val="24"/>
          <w:szCs w:val="24"/>
          <w:lang w:eastAsia="pl-PL"/>
        </w:rPr>
        <w:t>pln</w:t>
      </w:r>
      <w:proofErr w:type="spellEnd"/>
      <w:r w:rsidRPr="00893C3C">
        <w:rPr>
          <w:rFonts w:ascii="Times New Roman" w:eastAsia="Times New Roman" w:hAnsi="Times New Roman" w:cs="Times New Roman"/>
          <w:sz w:val="24"/>
          <w:szCs w:val="24"/>
          <w:lang w:eastAsia="pl-PL"/>
        </w:rPr>
        <w:t xml:space="preserve">, ale najdroższe, profesjonalne, najlepszej jakości to wydatek rzędu 300 zł. </w:t>
      </w:r>
      <w:r w:rsidRPr="00893C3C">
        <w:rPr>
          <w:rFonts w:ascii="Times New Roman" w:eastAsia="Times New Roman" w:hAnsi="Times New Roman" w:cs="Times New Roman"/>
          <w:sz w:val="24"/>
          <w:szCs w:val="24"/>
          <w:lang w:eastAsia="pl-PL"/>
        </w:rPr>
        <w:br/>
        <w:t xml:space="preserve">Główną zaletą posiadania własnych łyżew (na płatnych lodowiskach często można je wypożyczyć) jest wygoda i higiena - dobrze jest mieć świadomość, że naszych łyżew nikt przed nami nie używał. Poza tym indywidualne dopasowanie łyżwy do stopy zapewnia komfort jazdy.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Łyżwiarstwo przynosi także wiele radości. Wyjście na lodowisko może być świetnym sposobem spędzania wolnego czasu z przyjaciółmi lub rodziną. Jest to także ciekawy pomysł na randkę. </w:t>
      </w:r>
    </w:p>
    <w:p w:rsidR="00893C3C" w:rsidRPr="00893C3C" w:rsidRDefault="00893C3C" w:rsidP="00893C3C">
      <w:pPr>
        <w:spacing w:before="100" w:beforeAutospacing="1" w:after="100" w:afterAutospacing="1" w:line="240" w:lineRule="auto"/>
        <w:rPr>
          <w:rFonts w:ascii="Times New Roman" w:eastAsia="Times New Roman" w:hAnsi="Times New Roman" w:cs="Times New Roman"/>
          <w:sz w:val="24"/>
          <w:szCs w:val="24"/>
          <w:lang w:eastAsia="pl-PL"/>
        </w:rPr>
      </w:pPr>
      <w:r w:rsidRPr="00893C3C">
        <w:rPr>
          <w:rFonts w:ascii="Times New Roman" w:eastAsia="Times New Roman" w:hAnsi="Times New Roman" w:cs="Times New Roman"/>
          <w:sz w:val="24"/>
          <w:szCs w:val="24"/>
          <w:lang w:eastAsia="pl-PL"/>
        </w:rPr>
        <w:t xml:space="preserve">Łyżwy mogą być również dobrą alternatywą dla wielu sportów zimowych. Często zima jest słaba, ciepła, bezśnieżna, a wtedy można przecież korzystać z krytego lodowiska, otwartego przez cały rok. To duża zaleta tego sportu sprawiająca, że jest on uniwersalny, tak naprawdę całoroczny. </w:t>
      </w:r>
    </w:p>
    <w:p w:rsidR="00663CAD" w:rsidRPr="00663CAD" w:rsidRDefault="00663CAD" w:rsidP="00663CAD">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63CAD">
        <w:rPr>
          <w:rFonts w:ascii="Times New Roman" w:eastAsia="Times New Roman" w:hAnsi="Times New Roman" w:cs="Times New Roman"/>
          <w:b/>
          <w:bCs/>
          <w:kern w:val="36"/>
          <w:sz w:val="48"/>
          <w:szCs w:val="48"/>
          <w:lang w:eastAsia="pl-PL"/>
        </w:rPr>
        <w:t>Jak wybrać łyżwy?</w:t>
      </w:r>
    </w:p>
    <w:p w:rsidR="00663CAD" w:rsidRPr="00663CAD" w:rsidRDefault="00663CAD" w:rsidP="00663CAD">
      <w:pPr>
        <w:spacing w:after="0"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W Polsce od paru lat widoczny jest wzrost zainteresowania łyżwiarstwem i jazdą na łyżwach. Obecnie na łyżwach można jeździć przez cały rok, nie trzeba ograniczać się tylko do sezonu zimowego. Problem pojawia się więc tylko w momencie doboru odpowiednich łyżew do własnych umiejętności i zainteresowań łyżwiarskich.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10 lat temu nie było w tej kwestii dużych problemów. Dla dziewczyn były "figurówki", a dla chłopców "hokejówki". Łyżwy figurowe idealnie spisują się gdy chcemy kręcić piruety lub ósemki, na łyżwach hokejowych osiąga się za to większe prędkości, są bardziej zwrotne i można na nich łatwiej wyhamować - są idealne w sportach łyżwiarskich m.in. w hokeju.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Obecnie na rynku polskim oprócz łyżew hokejowych i figurowych możemy znaleźć również łyżwy regulowane, idealne dla dzieci. Noga dzieci bardzo szybko rośnie, a zakup nowych łyżew każdego sezonu może być bardzo kosztownym przedsięwzięciem. Dlatego warto poszukać w ofertach łyżew regulowanych. But w łyżwach regulowanych ma najczęściej regulację do 3 rozmiarów.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Przy wyborze łyżew należy zwrócić szczególną uwagę na producenta. Tanie łyżwy dostępne w supermarketach (już od 30-40 zł) lub nieznanych marek mogą nie dotrwać nawet do końca jednego sezonu. Ich niska cena odbija się na materiałach z których zrobione są łyżwy. Często trudno później naostrzyć płozy. Zdarzają się też modele, które mają płozy tak krzywo przykręcone, że trudno na nich w ogóle jeździć.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Jeżeli nie stać Was jednak na zakup nowego sprzętu, warto zastanowić się nad możliwością wypożyczenia łyżew. Wypożyczalnie znajdują się przy każdym lodowisku. Cena za godzinę wypożyczenia łyżew to ok. 5 zł, a dla początkujących łyżwiarzy godzina to już wystarczająca dawka tego sportu. Wśród producentów warto polecić takie marki jak K2, </w:t>
      </w:r>
      <w:proofErr w:type="spellStart"/>
      <w:r w:rsidRPr="00663CAD">
        <w:rPr>
          <w:rFonts w:ascii="Times New Roman" w:eastAsia="Times New Roman" w:hAnsi="Times New Roman" w:cs="Times New Roman"/>
          <w:sz w:val="24"/>
          <w:szCs w:val="24"/>
          <w:lang w:eastAsia="pl-PL"/>
        </w:rPr>
        <w:t>NikeBauer</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t>Roces</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lastRenderedPageBreak/>
        <w:t>Tempish</w:t>
      </w:r>
      <w:proofErr w:type="spellEnd"/>
      <w:r w:rsidRPr="00663CAD">
        <w:rPr>
          <w:rFonts w:ascii="Times New Roman" w:eastAsia="Times New Roman" w:hAnsi="Times New Roman" w:cs="Times New Roman"/>
          <w:sz w:val="24"/>
          <w:szCs w:val="24"/>
          <w:lang w:eastAsia="pl-PL"/>
        </w:rPr>
        <w:t xml:space="preserve">, </w:t>
      </w:r>
      <w:proofErr w:type="spellStart"/>
      <w:r w:rsidRPr="00663CAD">
        <w:rPr>
          <w:rFonts w:ascii="Times New Roman" w:eastAsia="Times New Roman" w:hAnsi="Times New Roman" w:cs="Times New Roman"/>
          <w:sz w:val="24"/>
          <w:szCs w:val="24"/>
          <w:lang w:eastAsia="pl-PL"/>
        </w:rPr>
        <w:t>Botas</w:t>
      </w:r>
      <w:proofErr w:type="spellEnd"/>
      <w:r w:rsidRPr="00663CAD">
        <w:rPr>
          <w:rFonts w:ascii="Times New Roman" w:eastAsia="Times New Roman" w:hAnsi="Times New Roman" w:cs="Times New Roman"/>
          <w:sz w:val="24"/>
          <w:szCs w:val="24"/>
          <w:lang w:eastAsia="pl-PL"/>
        </w:rPr>
        <w:t xml:space="preserve">. Dbałość o najdrobniejsze szczegóły podczas procesu produkcji sprawia, że produkty tych firm zaspokoją wymagania łyżwiarzy.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Ale jakie łyżwy wybrać? Buty skórzane dopasowują się z czasem do stopy, czego nie można jednak powiedzieć o plastikowych. Dobrze też wybrać łyżwy sznurowane, a nie zapinane na klamry. Wprawdzie za łyżwami zapinanymi na klamry przemawia fakt, że można je szybko założyć czy ściągnąć, to jednak łyżwy sznurowane odpowiadają za lepszy komfort jazdy, lepiej trzymają się nogi i są po prostu przez to wygodniejsze.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Wydatki związane z zakupem sprzętu łyżwiarskiego zależą przede wszystkim od jego przeznaczenia. Dobre łyżwy dla dzieci to koszt rzędu ok. 100 zł. Osoba dorosła do jazdy rekreacyjnej na lepszy już troszkę sprzęt musi wydać 150-250 zł. Dla już bardziej zaawansowanych łyżwiarzy odpowiednie będą łyżwy z przedziału cenowego 400-500 zł, a sprzęt z najwyższej półki kosztuje nawet 1500-2000 zł. </w:t>
      </w:r>
    </w:p>
    <w:tbl>
      <w:tblPr>
        <w:tblW w:w="0" w:type="auto"/>
        <w:tblCellSpacing w:w="15" w:type="dxa"/>
        <w:tblCellMar>
          <w:top w:w="15" w:type="dxa"/>
          <w:left w:w="15" w:type="dxa"/>
          <w:bottom w:w="15" w:type="dxa"/>
          <w:right w:w="15" w:type="dxa"/>
        </w:tblCellMar>
        <w:tblLook w:val="04A0"/>
      </w:tblPr>
      <w:tblGrid>
        <w:gridCol w:w="3065"/>
        <w:gridCol w:w="3029"/>
        <w:gridCol w:w="3068"/>
      </w:tblGrid>
      <w:tr w:rsidR="00663CAD" w:rsidRPr="00663CAD" w:rsidTr="00663CAD">
        <w:trPr>
          <w:tblCellSpacing w:w="15" w:type="dxa"/>
        </w:trPr>
        <w:tc>
          <w:tcPr>
            <w:tcW w:w="0" w:type="auto"/>
            <w:gridSpan w:val="3"/>
            <w:vAlign w:val="center"/>
            <w:hideMark/>
          </w:tcPr>
          <w:p w:rsidR="00663CAD" w:rsidRPr="00663CAD" w:rsidRDefault="00663CAD" w:rsidP="00663CAD">
            <w:pPr>
              <w:spacing w:before="375" w:after="375" w:line="240" w:lineRule="auto"/>
              <w:jc w:val="center"/>
              <w:rPr>
                <w:rFonts w:ascii="Times New Roman" w:eastAsia="Times New Roman" w:hAnsi="Times New Roman" w:cs="Times New Roman"/>
                <w:b/>
                <w:bCs/>
                <w:sz w:val="24"/>
                <w:szCs w:val="24"/>
                <w:lang w:eastAsia="pl-PL"/>
              </w:rPr>
            </w:pPr>
            <w:r w:rsidRPr="00663CAD">
              <w:rPr>
                <w:rFonts w:ascii="Times New Roman" w:eastAsia="Times New Roman" w:hAnsi="Times New Roman" w:cs="Times New Roman"/>
                <w:b/>
                <w:bCs/>
                <w:sz w:val="24"/>
                <w:szCs w:val="24"/>
                <w:lang w:eastAsia="pl-PL"/>
              </w:rPr>
              <w:t xml:space="preserve">Zobacz ofertę </w:t>
            </w:r>
            <w:proofErr w:type="spellStart"/>
            <w:r w:rsidRPr="00663CAD">
              <w:rPr>
                <w:rFonts w:ascii="Times New Roman" w:eastAsia="Times New Roman" w:hAnsi="Times New Roman" w:cs="Times New Roman"/>
                <w:b/>
                <w:bCs/>
                <w:sz w:val="24"/>
                <w:szCs w:val="24"/>
                <w:lang w:eastAsia="pl-PL"/>
              </w:rPr>
              <w:t>ofertę</w:t>
            </w:r>
            <w:proofErr w:type="spellEnd"/>
            <w:r w:rsidRPr="00663CAD">
              <w:rPr>
                <w:rFonts w:ascii="Times New Roman" w:eastAsia="Times New Roman" w:hAnsi="Times New Roman" w:cs="Times New Roman"/>
                <w:b/>
                <w:bCs/>
                <w:sz w:val="24"/>
                <w:szCs w:val="24"/>
                <w:lang w:eastAsia="pl-PL"/>
              </w:rPr>
              <w:t xml:space="preserve"> Internetowego Sklepu Sportowego ASPORT.pl</w:t>
            </w:r>
          </w:p>
        </w:tc>
      </w:tr>
      <w:tr w:rsidR="00663CAD" w:rsidRPr="00663CAD" w:rsidTr="00663CAD">
        <w:trPr>
          <w:tblCellSpacing w:w="15" w:type="dxa"/>
        </w:trPr>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1" name="Obraz 1" descr="http://www.lyzwy.net.pl/images/lyzwy/ice_skate_blue2_mini.jpg">
                    <a:hlinkClick xmlns:a="http://schemas.openxmlformats.org/drawingml/2006/main" r:id="rId5" tgtFrame="&quot;_blank&quot;" tooltip="&quot;Łyżwy dla dzie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yzwy.net.pl/images/lyzwy/ice_skate_blue2_mini.jpg">
                            <a:hlinkClick r:id="rId5" tgtFrame="&quot;_blank&quot;" tooltip="&quot;Łyżwy dla dzieci&quot;"/>
                          </pic:cNvPr>
                          <pic:cNvPicPr>
                            <a:picLocks noChangeAspect="1" noChangeArrowheads="1"/>
                          </pic:cNvPicPr>
                        </pic:nvPicPr>
                        <pic:blipFill>
                          <a:blip r:embed="rId6"/>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2" name="Obraz 2" descr="http://www.lyzwy.net.pl/images/lyzwy/dream_blue_mini.jpg">
                    <a:hlinkClick xmlns:a="http://schemas.openxmlformats.org/drawingml/2006/main" r:id="rId7" tgtFrame="&quot;_blank&quot;" tooltip="&quot;Łyżwy figurow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yzwy.net.pl/images/lyzwy/dream_blue_mini.jpg">
                            <a:hlinkClick r:id="rId7" tgtFrame="&quot;_blank&quot;" tooltip="&quot;Łyżwy figurowe&quot;"/>
                          </pic:cNvPr>
                          <pic:cNvPicPr>
                            <a:picLocks noChangeAspect="1" noChangeArrowheads="1"/>
                          </pic:cNvPicPr>
                        </pic:nvPicPr>
                        <pic:blipFill>
                          <a:blip r:embed="rId8"/>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c>
          <w:tcPr>
            <w:tcW w:w="0" w:type="auto"/>
            <w:vAlign w:val="center"/>
            <w:hideMark/>
          </w:tcPr>
          <w:p w:rsidR="00663CAD" w:rsidRPr="00663CAD" w:rsidRDefault="00663CAD" w:rsidP="00663CAD">
            <w:pPr>
              <w:spacing w:before="375" w:after="375"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1666875" cy="1666875"/>
                  <wp:effectExtent l="19050" t="0" r="9525" b="0"/>
                  <wp:docPr id="3" name="Obraz 3" descr="http://www.lyzwy.net.pl/images/lyzwy/direct_507_mini.jpg">
                    <a:hlinkClick xmlns:a="http://schemas.openxmlformats.org/drawingml/2006/main" r:id="rId9" tgtFrame="&quot;_blank&quot;" tooltip="&quot;Łyżwy hokejow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yzwy.net.pl/images/lyzwy/direct_507_mini.jpg">
                            <a:hlinkClick r:id="rId9" tgtFrame="&quot;_blank&quot;" tooltip="&quot;Łyżwy hokejowe&quot;"/>
                          </pic:cNvPr>
                          <pic:cNvPicPr>
                            <a:picLocks noChangeAspect="1" noChangeArrowheads="1"/>
                          </pic:cNvPicPr>
                        </pic:nvPicPr>
                        <pic:blipFill>
                          <a:blip r:embed="rId10"/>
                          <a:srcRect/>
                          <a:stretch>
                            <a:fillRect/>
                          </a:stretch>
                        </pic:blipFill>
                        <pic:spPr bwMode="auto">
                          <a:xfrm>
                            <a:off x="0" y="0"/>
                            <a:ext cx="1666875" cy="1666875"/>
                          </a:xfrm>
                          <a:prstGeom prst="rect">
                            <a:avLst/>
                          </a:prstGeom>
                          <a:noFill/>
                          <a:ln w="9525">
                            <a:noFill/>
                            <a:miter lim="800000"/>
                            <a:headEnd/>
                            <a:tailEnd/>
                          </a:ln>
                        </pic:spPr>
                      </pic:pic>
                    </a:graphicData>
                  </a:graphic>
                </wp:inline>
              </w:drawing>
            </w:r>
          </w:p>
        </w:tc>
      </w:tr>
      <w:tr w:rsidR="00663CAD" w:rsidRPr="00663CAD" w:rsidTr="00663CAD">
        <w:trPr>
          <w:tblCellSpacing w:w="15" w:type="dxa"/>
        </w:trPr>
        <w:tc>
          <w:tcPr>
            <w:tcW w:w="0" w:type="auto"/>
            <w:tcMar>
              <w:top w:w="0" w:type="dxa"/>
              <w:left w:w="600" w:type="dxa"/>
              <w:bottom w:w="0" w:type="dxa"/>
              <w:right w:w="600" w:type="dxa"/>
            </w:tcMar>
            <w:vAlign w:val="center"/>
            <w:hideMark/>
          </w:tcPr>
          <w:p w:rsidR="00663CAD" w:rsidRPr="00663CAD" w:rsidRDefault="006162C8" w:rsidP="00663CAD">
            <w:pPr>
              <w:spacing w:before="375" w:after="375" w:line="240" w:lineRule="auto"/>
              <w:rPr>
                <w:rFonts w:ascii="Times New Roman" w:eastAsia="Times New Roman" w:hAnsi="Times New Roman" w:cs="Times New Roman"/>
                <w:sz w:val="24"/>
                <w:szCs w:val="24"/>
                <w:lang w:eastAsia="pl-PL"/>
              </w:rPr>
            </w:pPr>
            <w:hyperlink r:id="rId11" w:tgtFrame="_blank" w:tooltip="Łyżwy dla dzieci" w:history="1">
              <w:r w:rsidR="00663CAD" w:rsidRPr="00663CAD">
                <w:rPr>
                  <w:rFonts w:ascii="Times New Roman" w:eastAsia="Times New Roman" w:hAnsi="Times New Roman" w:cs="Times New Roman"/>
                  <w:b/>
                  <w:bCs/>
                  <w:color w:val="0000FF"/>
                  <w:sz w:val="24"/>
                  <w:szCs w:val="24"/>
                  <w:u w:val="single"/>
                  <w:lang w:eastAsia="pl-PL"/>
                </w:rPr>
                <w:t>ŁYŻWY DLA DZIECI</w:t>
              </w:r>
            </w:hyperlink>
          </w:p>
        </w:tc>
        <w:tc>
          <w:tcPr>
            <w:tcW w:w="0" w:type="auto"/>
            <w:tcMar>
              <w:top w:w="0" w:type="dxa"/>
              <w:left w:w="600" w:type="dxa"/>
              <w:bottom w:w="0" w:type="dxa"/>
              <w:right w:w="600" w:type="dxa"/>
            </w:tcMar>
            <w:vAlign w:val="center"/>
            <w:hideMark/>
          </w:tcPr>
          <w:p w:rsidR="00663CAD" w:rsidRPr="00663CAD" w:rsidRDefault="006162C8" w:rsidP="00663CAD">
            <w:pPr>
              <w:spacing w:before="375" w:after="375" w:line="240" w:lineRule="auto"/>
              <w:rPr>
                <w:rFonts w:ascii="Times New Roman" w:eastAsia="Times New Roman" w:hAnsi="Times New Roman" w:cs="Times New Roman"/>
                <w:sz w:val="24"/>
                <w:szCs w:val="24"/>
                <w:lang w:eastAsia="pl-PL"/>
              </w:rPr>
            </w:pPr>
            <w:hyperlink r:id="rId12" w:tgtFrame="_blank" w:tooltip="Łyżwy figurowe" w:history="1">
              <w:r w:rsidR="00663CAD" w:rsidRPr="00663CAD">
                <w:rPr>
                  <w:rFonts w:ascii="Times New Roman" w:eastAsia="Times New Roman" w:hAnsi="Times New Roman" w:cs="Times New Roman"/>
                  <w:b/>
                  <w:bCs/>
                  <w:color w:val="0000FF"/>
                  <w:sz w:val="24"/>
                  <w:szCs w:val="24"/>
                  <w:u w:val="single"/>
                  <w:lang w:eastAsia="pl-PL"/>
                </w:rPr>
                <w:t>ŁYŻWY FIGUROWE</w:t>
              </w:r>
            </w:hyperlink>
          </w:p>
        </w:tc>
        <w:tc>
          <w:tcPr>
            <w:tcW w:w="0" w:type="auto"/>
            <w:tcMar>
              <w:top w:w="0" w:type="dxa"/>
              <w:left w:w="600" w:type="dxa"/>
              <w:bottom w:w="0" w:type="dxa"/>
              <w:right w:w="600" w:type="dxa"/>
            </w:tcMar>
            <w:vAlign w:val="center"/>
            <w:hideMark/>
          </w:tcPr>
          <w:p w:rsidR="00663CAD" w:rsidRPr="00663CAD" w:rsidRDefault="006162C8" w:rsidP="00663CAD">
            <w:pPr>
              <w:spacing w:before="375" w:after="375" w:line="240" w:lineRule="auto"/>
              <w:rPr>
                <w:rFonts w:ascii="Times New Roman" w:eastAsia="Times New Roman" w:hAnsi="Times New Roman" w:cs="Times New Roman"/>
                <w:sz w:val="24"/>
                <w:szCs w:val="24"/>
                <w:lang w:eastAsia="pl-PL"/>
              </w:rPr>
            </w:pPr>
            <w:hyperlink r:id="rId13" w:tgtFrame="_blank" w:tooltip="Łyżwy hokejowe" w:history="1">
              <w:r w:rsidR="00663CAD" w:rsidRPr="00663CAD">
                <w:rPr>
                  <w:rFonts w:ascii="Times New Roman" w:eastAsia="Times New Roman" w:hAnsi="Times New Roman" w:cs="Times New Roman"/>
                  <w:b/>
                  <w:bCs/>
                  <w:color w:val="0000FF"/>
                  <w:sz w:val="24"/>
                  <w:szCs w:val="24"/>
                  <w:u w:val="single"/>
                  <w:lang w:eastAsia="pl-PL"/>
                </w:rPr>
                <w:t>ŁYŻWY HOKEJOWE</w:t>
              </w:r>
            </w:hyperlink>
          </w:p>
        </w:tc>
      </w:tr>
    </w:tbl>
    <w:p w:rsidR="00663CAD" w:rsidRPr="00663CAD" w:rsidRDefault="00663CAD" w:rsidP="00663CAD">
      <w:pPr>
        <w:spacing w:after="0"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Kupując łyżwy, należy przymierzać je mając ubraną grubszą skarpetę niż zwykle. Warto rozejrzeć się za łyżwami dopasowanymi do kształtu stopy. Przymierzyć buty kilku producentów - każdy ma inny wzorzec stopy - i dopasować idealne łyżwy dla siebie. Większość firm produkuje łyżwy z uwzględnieniem czy późniejszy użytkownik ma wąską czy szeroką stopę. Oznaczenia te najczęściej umieszczane są języku buta. Litera "D" oznacza wąską stopę, a litera "E" szeroką stopę.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Gdy już wybierzemy odpowiedni dla siebie model nie zapominajmy że na tym się kończą wszystkie obowiązki dotyczące korzystania z zakupionego sprzętu. Płozy należy systematycznie ostrzyć co zapewni nam na długi czas komfortową jazdę. Płozy należy ostrzyć co 8-10 godzin jazdy, więc dla osób które jeżdżą rekreacyjnie oznacza to ostrzenie płozy średnio co 1-2 miesiące (zależy to od częstotliwości korzystania z lodowiska). Unikajcie też kontaktu płozy z betonem. Dla krawędzi płozy oznacza to stępienie i należy natychmiast </w:t>
      </w:r>
      <w:r w:rsidRPr="00663CAD">
        <w:rPr>
          <w:rFonts w:ascii="Times New Roman" w:eastAsia="Times New Roman" w:hAnsi="Times New Roman" w:cs="Times New Roman"/>
          <w:sz w:val="24"/>
          <w:szCs w:val="24"/>
          <w:lang w:eastAsia="pl-PL"/>
        </w:rPr>
        <w:lastRenderedPageBreak/>
        <w:t xml:space="preserve">naostrzyć je od nowa. Pokrowce lub osłony na płozy zakładajcie na suche łyżwy, zabezpieczycie się w ten sposób przed rdzą. </w:t>
      </w:r>
    </w:p>
    <w:p w:rsidR="00663CAD" w:rsidRPr="00663CAD" w:rsidRDefault="00663CAD" w:rsidP="00663CAD">
      <w:pPr>
        <w:spacing w:before="100" w:beforeAutospacing="1" w:after="100" w:afterAutospacing="1" w:line="240" w:lineRule="auto"/>
        <w:rPr>
          <w:rFonts w:ascii="Times New Roman" w:eastAsia="Times New Roman" w:hAnsi="Times New Roman" w:cs="Times New Roman"/>
          <w:sz w:val="24"/>
          <w:szCs w:val="24"/>
          <w:lang w:eastAsia="pl-PL"/>
        </w:rPr>
      </w:pPr>
      <w:r w:rsidRPr="00663CAD">
        <w:rPr>
          <w:rFonts w:ascii="Times New Roman" w:eastAsia="Times New Roman" w:hAnsi="Times New Roman" w:cs="Times New Roman"/>
          <w:sz w:val="24"/>
          <w:szCs w:val="24"/>
          <w:lang w:eastAsia="pl-PL"/>
        </w:rPr>
        <w:t xml:space="preserve">Jazda na łyżwach jest dobrym sposobem na spędzenie wolnego czasu w miłym towarzystwie. Na lodowiska przychodzą grupki znajomych, aby na łyżwach spędzić kilka godzin dobrze się przy tym bawiąc. Jazda na łyżwach jest sportem który można uprawiać bez względu na wiek. Nie każdy musi jeździć po tafli z dużą prędkością czy kręcić piruety. Wiele osób jeździ na łyżwach rekreacyjnie ciesząc się każdą chwilą spędzoną na lodzie. Spróbuj, może i Ty zarazisz się lodowym szaleństwem. </w:t>
      </w:r>
    </w:p>
    <w:p w:rsidR="00F1289E" w:rsidRDefault="00F1289E" w:rsidP="00F1289E">
      <w:pPr>
        <w:tabs>
          <w:tab w:val="left" w:pos="6090"/>
        </w:tabs>
      </w:pPr>
      <w:r>
        <w:t xml:space="preserve">Przyjemnej lektury , udanych i bezpiecznych  ślizgów            </w:t>
      </w:r>
      <w:r>
        <w:tab/>
      </w:r>
    </w:p>
    <w:p w:rsidR="00F1289E" w:rsidRDefault="00F1289E" w:rsidP="00F1289E">
      <w:r>
        <w:tab/>
      </w:r>
      <w:r>
        <w:tab/>
      </w:r>
      <w:r>
        <w:tab/>
      </w:r>
      <w:r>
        <w:tab/>
      </w:r>
      <w:r>
        <w:tab/>
      </w:r>
      <w:r>
        <w:tab/>
      </w:r>
      <w:r>
        <w:tab/>
        <w:t>Janusz  Marczuk</w:t>
      </w:r>
    </w:p>
    <w:p w:rsidR="00F1289E" w:rsidRDefault="00F1289E"/>
    <w:p w:rsidR="00F1289E" w:rsidRDefault="00042215" w:rsidP="00F1289E">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Lekcja 2</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15</w:t>
      </w:r>
      <w:r w:rsidR="00F1289E">
        <w:rPr>
          <w:rFonts w:ascii="Times New Roman" w:eastAsia="Times New Roman" w:hAnsi="Times New Roman" w:cs="Times New Roman"/>
          <w:b/>
          <w:bCs/>
          <w:sz w:val="24"/>
          <w:szCs w:val="24"/>
          <w:lang w:eastAsia="pl-PL"/>
        </w:rPr>
        <w:t>. 12. 2020 r.</w:t>
      </w:r>
    </w:p>
    <w:p w:rsidR="00F1289E" w:rsidRDefault="00F1289E" w:rsidP="00F1289E">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Wspomaganie organizmu podczas biegania.</w:t>
      </w:r>
    </w:p>
    <w:p w:rsidR="00F1289E" w:rsidRDefault="00F1289E" w:rsidP="00F1289E">
      <w:pPr>
        <w:pStyle w:val="Akapitzlist"/>
        <w:tabs>
          <w:tab w:val="left" w:pos="2955"/>
        </w:tabs>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F1289E" w:rsidRPr="00F1289E" w:rsidRDefault="00F1289E" w:rsidP="00F1289E">
      <w:pPr>
        <w:pStyle w:val="Akapitzlist"/>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1289E">
        <w:rPr>
          <w:rFonts w:ascii="Times New Roman" w:eastAsia="Times New Roman" w:hAnsi="Times New Roman" w:cs="Times New Roman"/>
          <w:sz w:val="24"/>
          <w:szCs w:val="24"/>
          <w:lang w:eastAsia="pl-PL"/>
        </w:rPr>
        <w:t xml:space="preserve"> Zapoznaj się z poniższym materiałem dotyczącym </w:t>
      </w:r>
      <w:r>
        <w:rPr>
          <w:rFonts w:ascii="Times New Roman" w:eastAsia="Times New Roman" w:hAnsi="Times New Roman" w:cs="Times New Roman"/>
          <w:sz w:val="24"/>
          <w:szCs w:val="24"/>
          <w:lang w:eastAsia="pl-PL"/>
        </w:rPr>
        <w:t>odżywiania i nawadniania organizmu podczas biegania</w:t>
      </w:r>
      <w:r w:rsidRPr="00F1289E">
        <w:rPr>
          <w:rFonts w:ascii="Times New Roman" w:eastAsia="Times New Roman" w:hAnsi="Times New Roman" w:cs="Times New Roman"/>
          <w:sz w:val="24"/>
          <w:szCs w:val="24"/>
          <w:lang w:eastAsia="pl-PL"/>
        </w:rPr>
        <w:t>. .</w:t>
      </w:r>
    </w:p>
    <w:p w:rsidR="00F1289E" w:rsidRDefault="00F1289E"/>
    <w:p w:rsidR="00F1289E" w:rsidRPr="00F1289E" w:rsidRDefault="00F1289E" w:rsidP="00F1289E">
      <w:pPr>
        <w:spacing w:before="100" w:beforeAutospacing="1" w:after="0" w:line="240" w:lineRule="auto"/>
        <w:jc w:val="both"/>
        <w:outlineLvl w:val="1"/>
        <w:rPr>
          <w:rFonts w:ascii="Times New Roman" w:eastAsia="Times New Roman" w:hAnsi="Times New Roman" w:cs="Times New Roman"/>
          <w:sz w:val="32"/>
          <w:szCs w:val="32"/>
          <w:lang w:eastAsia="pl-PL"/>
        </w:rPr>
      </w:pPr>
      <w:r w:rsidRPr="00F1289E">
        <w:rPr>
          <w:rFonts w:ascii="Times New Roman" w:eastAsia="Times New Roman" w:hAnsi="Times New Roman" w:cs="Times New Roman"/>
          <w:b/>
          <w:bCs/>
          <w:i/>
          <w:iCs/>
          <w:color w:val="351C75"/>
          <w:sz w:val="32"/>
          <w:szCs w:val="32"/>
          <w:lang w:eastAsia="pl-PL"/>
        </w:rPr>
        <w:t>Odżywianie przy uprawianiu biegania</w:t>
      </w:r>
    </w:p>
    <w:p w:rsidR="00F1289E" w:rsidRPr="00F1289E" w:rsidRDefault="00F1289E" w:rsidP="00F1289E">
      <w:pPr>
        <w:spacing w:after="24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Sposób odżywiania ma wpływ nie tylko na nasze zdrowie, ale także na wydolność i regenerację organizmu po </w:t>
      </w:r>
      <w:hyperlink r:id="rId14" w:tgtFrame="_blank" w:history="1">
        <w:r w:rsidRPr="00F1289E">
          <w:rPr>
            <w:rStyle w:val="Hipercze"/>
            <w:rFonts w:ascii="Times New Roman" w:hAnsi="Times New Roman" w:cs="Times New Roman"/>
            <w:sz w:val="24"/>
            <w:szCs w:val="24"/>
          </w:rPr>
          <w:t>treningu biegowym</w:t>
        </w:r>
      </w:hyperlink>
      <w:r w:rsidRPr="00F1289E">
        <w:rPr>
          <w:rFonts w:ascii="Times New Roman" w:eastAsia="Times New Roman" w:hAnsi="Times New Roman" w:cs="Times New Roman"/>
          <w:color w:val="351C75"/>
          <w:sz w:val="24"/>
          <w:szCs w:val="24"/>
          <w:lang w:eastAsia="pl-PL"/>
        </w:rPr>
        <w:t>. Nawet jeżeli naszym celem nie jest odchudzanie, to i tak uprawiając biegi, powinniśmy zacząć przywiązywać wagę do tego, co i kiedy jemy.</w:t>
      </w:r>
    </w:p>
    <w:p w:rsidR="00F1289E" w:rsidRPr="00F1289E" w:rsidRDefault="00F1289E" w:rsidP="00F1289E">
      <w:pPr>
        <w:spacing w:after="0" w:line="240" w:lineRule="auto"/>
        <w:jc w:val="center"/>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Regularne </w:t>
      </w:r>
      <w:hyperlink r:id="rId15" w:tgtFrame="_blank" w:history="1">
        <w:r w:rsidRPr="00F1289E">
          <w:rPr>
            <w:rStyle w:val="Hipercze"/>
            <w:rFonts w:ascii="Times New Roman" w:hAnsi="Times New Roman" w:cs="Times New Roman"/>
            <w:sz w:val="24"/>
            <w:szCs w:val="24"/>
          </w:rPr>
          <w:t>bieganie</w:t>
        </w:r>
      </w:hyperlink>
      <w:r w:rsidRPr="00F1289E">
        <w:rPr>
          <w:rFonts w:ascii="Times New Roman" w:eastAsia="Times New Roman" w:hAnsi="Times New Roman" w:cs="Times New Roman"/>
          <w:color w:val="351C75"/>
          <w:sz w:val="24"/>
          <w:szCs w:val="24"/>
          <w:lang w:eastAsia="pl-PL"/>
        </w:rPr>
        <w:t xml:space="preserve"> sprawi, że waga naszego ciała spadnie, zmieni się także proporcja tłuszczu do mięśni. Aby wyjść tym zmianom naprzeciw, musimy zadbać o odpowiednią dietę i przestrzegać kilku podstawowych zasad żywienia. Jedna z nich mówi, że po treningu uzupełniamy węglowodany, które są podstawowym paliwem dla biegacza. To z nich organizm czerpie przede wszystkim energię do większego wysiłku. Spalanie tłuszczu następuje nie prędzej jak dopiero pół godziny od rozpoczęcia wysiłku. Uzupełnienie węglowodanów znacznie przyśpiesza regenerację </w:t>
      </w:r>
      <w:proofErr w:type="spellStart"/>
      <w:r w:rsidRPr="00F1289E">
        <w:rPr>
          <w:rFonts w:ascii="Times New Roman" w:eastAsia="Times New Roman" w:hAnsi="Times New Roman" w:cs="Times New Roman"/>
          <w:color w:val="351C75"/>
          <w:sz w:val="24"/>
          <w:szCs w:val="24"/>
          <w:lang w:eastAsia="pl-PL"/>
        </w:rPr>
        <w:t>potreningową</w:t>
      </w:r>
      <w:proofErr w:type="spellEnd"/>
      <w:r w:rsidRPr="00F1289E">
        <w:rPr>
          <w:rFonts w:ascii="Times New Roman" w:eastAsia="Times New Roman" w:hAnsi="Times New Roman" w:cs="Times New Roman"/>
          <w:color w:val="351C75"/>
          <w:sz w:val="24"/>
          <w:szCs w:val="24"/>
          <w:lang w:eastAsia="pl-PL"/>
        </w:rPr>
        <w:t xml:space="preserve"> i stosujemy je nawet wtedy, gdy się odchudzamy. Organizm musi uzupełnić swoje braki, w przeciwnym wypadku zaburzymy jego działanie. Paradoksalnie, pozbawiając organizm węglowodanów, najwięcej stracą ci, którzy chcą się odchudzić, ponieważ organizm przejdzie na tryb oszczędzania energii, co objawi się zwolnionym metabolizmem, przez co spalić nadmiar tłuszczu będzie wtedy o wiele trudniej.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w:t>
      </w:r>
      <w:r w:rsidRPr="00F1289E">
        <w:rPr>
          <w:rFonts w:ascii="Times New Roman" w:eastAsia="Times New Roman" w:hAnsi="Times New Roman" w:cs="Times New Roman"/>
          <w:sz w:val="24"/>
          <w:szCs w:val="24"/>
          <w:lang w:eastAsia="pl-PL"/>
        </w:rPr>
        <w:t xml:space="preserve">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Najlepiej po treningu spożyć węglowodany w postaci płynnej (np. napoje typu </w:t>
      </w:r>
      <w:proofErr w:type="spellStart"/>
      <w:r w:rsidRPr="00F1289E">
        <w:rPr>
          <w:rFonts w:ascii="Times New Roman" w:eastAsia="Times New Roman" w:hAnsi="Times New Roman" w:cs="Times New Roman"/>
          <w:color w:val="351C75"/>
          <w:sz w:val="24"/>
          <w:szCs w:val="24"/>
          <w:lang w:eastAsia="pl-PL"/>
        </w:rPr>
        <w:t>carbo</w:t>
      </w:r>
      <w:proofErr w:type="spellEnd"/>
      <w:r w:rsidRPr="00F1289E">
        <w:rPr>
          <w:rFonts w:ascii="Times New Roman" w:eastAsia="Times New Roman" w:hAnsi="Times New Roman" w:cs="Times New Roman"/>
          <w:color w:val="351C75"/>
          <w:sz w:val="24"/>
          <w:szCs w:val="24"/>
          <w:lang w:eastAsia="pl-PL"/>
        </w:rPr>
        <w:t xml:space="preserve">), ponieważ organizm nie traci tyle czasu na rozkładanie pożywienia, ale pokarm stały także może być. Tradycyjnym posiłkiem biegacza jest banan – źródło szybko przyswajalnych </w:t>
      </w:r>
      <w:r w:rsidRPr="00F1289E">
        <w:rPr>
          <w:rFonts w:ascii="Times New Roman" w:eastAsia="Times New Roman" w:hAnsi="Times New Roman" w:cs="Times New Roman"/>
          <w:color w:val="351C75"/>
          <w:sz w:val="24"/>
          <w:szCs w:val="24"/>
          <w:lang w:eastAsia="pl-PL"/>
        </w:rPr>
        <w:lastRenderedPageBreak/>
        <w:t>węglowodanów, mogą też być makaron, ryż, kasza czy słodkie owoce. Spożywamy je zaraz po treningu, a godzinę później pełnowartościowy posiłek – obiad lub kolację.</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O ile węglowodany to paliwo dla organizmu, o tyle białko to jego podstawowy budulec, który jest wykorzystywany niemalże do wszystkiego – nawet nasze włosy to rodzaj białka... Im intensywniej trenujemy, tym większe zapotrzebowanie organizmu na białko – jest ono nawet dwukrotnie większe niż przy siedzącym trybie życia.</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Źródłem białka jest mięso, produkty mleczne i jajka, ponieważ zawierają one aminokwasy, których organizm nie potrafi sam wytworzyć, w przeciwieństwie do innych aminokwasów, które potrafi sam produkować. Trzeba je więc dostarczyć organizmowi w pożywieniu. Z uwagi na to, iż organizm ma trudności z szybkim przyswajaniem białka, nic nam nie da, jeżeli jednorazowo powiedzmy na obiad, zjemy cały udziec barani. Musimy dostarczać białka w mniejszych porcjach przez cały dzień, bo i przez cały dzień trwa przebudowa mięśni i kości wywołana treningiem siłowym.</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Ogólną zasadą żywieniową uprawiając sport wysiłkowy, jest zasada „mniej a częściej”. Nie dotyczy ona tylko białek, ale jest pożądana dla całego organizmu. Częste posiłki sprawiają, że mózg otrzymuje informację o obfitości pożywienia, przez co uznaje on, że nie musi oszczędzać. Metabolizm jest wtedy szybszy, a organizm ma więcej energii i łatwiej mu utrzymać odpowiednią wagę.</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Kolejna zasada żywieniowa to różnorodność. Do poprawnego funkcjonowania organizmu musimy dostarczać mu różne związki chemiczne: mikro- i makroelementy, witaminy, aminokwasy, enzymy itd., stąd też stosując urozmaiconą dietę, zapewniamy organizmowi pełne zaopatrzenie. Szczególnie ważnym elementem naszej diety powinny być owoce i warzywa, ale o tym to już chyba każde dziecko wie...</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tabs>
          <w:tab w:val="left" w:pos="3345"/>
        </w:tabs>
        <w:spacing w:after="240" w:line="240" w:lineRule="auto"/>
        <w:rPr>
          <w:rFonts w:ascii="Times New Roman" w:eastAsia="Times New Roman" w:hAnsi="Times New Roman" w:cs="Times New Roman"/>
          <w:sz w:val="32"/>
          <w:szCs w:val="32"/>
          <w:lang w:eastAsia="pl-PL"/>
        </w:rPr>
      </w:pPr>
      <w:r w:rsidRPr="00F1289E">
        <w:rPr>
          <w:rFonts w:ascii="Times New Roman" w:eastAsia="Times New Roman" w:hAnsi="Times New Roman" w:cs="Times New Roman"/>
          <w:sz w:val="32"/>
          <w:szCs w:val="32"/>
          <w:lang w:eastAsia="pl-PL"/>
        </w:rPr>
        <w:tab/>
      </w:r>
    </w:p>
    <w:p w:rsidR="00F1289E" w:rsidRPr="00F1289E" w:rsidRDefault="00F1289E" w:rsidP="00F1289E">
      <w:pPr>
        <w:spacing w:before="100" w:beforeAutospacing="1" w:after="0" w:line="240" w:lineRule="auto"/>
        <w:jc w:val="both"/>
        <w:outlineLvl w:val="1"/>
        <w:rPr>
          <w:rFonts w:ascii="Times New Roman" w:eastAsia="Times New Roman" w:hAnsi="Times New Roman" w:cs="Times New Roman"/>
          <w:sz w:val="32"/>
          <w:szCs w:val="32"/>
          <w:lang w:eastAsia="pl-PL"/>
        </w:rPr>
      </w:pPr>
      <w:r w:rsidRPr="00F1289E">
        <w:rPr>
          <w:rFonts w:ascii="Times New Roman" w:eastAsia="Times New Roman" w:hAnsi="Times New Roman" w:cs="Times New Roman"/>
          <w:b/>
          <w:bCs/>
          <w:i/>
          <w:iCs/>
          <w:color w:val="351C75"/>
          <w:sz w:val="32"/>
          <w:szCs w:val="32"/>
          <w:lang w:eastAsia="pl-PL"/>
        </w:rPr>
        <w:t> Nawadnianie organizmu podczas biegania</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Zupełnie osobnym tematem jest dostarczanie organizmowi wody, zwłaszcza podczas wysiłku, jakim jest bieganie. Podczas biegania tracimy dużo wody z organizmu, a wraz z nią cenne składniki mineralne. Są one niezbędne do prawidłowego skurczu mięśni, w tym serca. Jeśli w trakcie intensywnego wysiłku wydalamy wodę z minerałami, a dostarczamy samą tylko wodę, pijąc ją z butelki, narażamy się na ryzyko zaburzenia funkcjonowania organizmu. Bez potrzebnych minerałów mięśnie, na przykład serca nie mogą dobrze pracować i może nastąpić jego zatrzymanie. Jest to sytuacja skrajna, ale czasem zdarzająca się nawet na maratonach. Nauka stąd jasna, że picie czystej wody podczas biegu to nie jest najlepszy pomysł.</w:t>
      </w:r>
    </w:p>
    <w:p w:rsidR="00F1289E" w:rsidRPr="00F1289E" w:rsidRDefault="00F1289E" w:rsidP="00F1289E">
      <w:pPr>
        <w:spacing w:after="0" w:line="240" w:lineRule="auto"/>
        <w:rPr>
          <w:rFonts w:ascii="Times New Roman" w:eastAsia="Times New Roman" w:hAnsi="Times New Roman" w:cs="Times New Roman"/>
          <w:sz w:val="24"/>
          <w:szCs w:val="24"/>
          <w:lang w:eastAsia="pl-PL"/>
        </w:rPr>
      </w:pPr>
      <w:bookmarkStart w:id="0" w:name="more"/>
      <w:bookmarkEnd w:id="0"/>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Wybierając się na mocno obciążające bieganie, zabierzmy ze sobą zamiast czystej wody, wodę zmineralizowaną lub napój izotoniczny, wzbogacony o minerały, które tracimy podczas wysiłku. One nie tylko nawodnią nasz organizm, ale i uzupełnią poziom elektrolitów. Jeżeli zdecydujemy się na wodę, to najlepsza będzie średnio zmineralizowana woda niegazowana, o mineralizacji od 500 do 1500 mg/</w:t>
      </w:r>
      <w:proofErr w:type="spellStart"/>
      <w:r w:rsidRPr="00F1289E">
        <w:rPr>
          <w:rFonts w:ascii="Times New Roman" w:eastAsia="Times New Roman" w:hAnsi="Times New Roman" w:cs="Times New Roman"/>
          <w:color w:val="351C75"/>
          <w:sz w:val="24"/>
          <w:szCs w:val="24"/>
          <w:lang w:eastAsia="pl-PL"/>
        </w:rPr>
        <w:t>dm³</w:t>
      </w:r>
      <w:proofErr w:type="spellEnd"/>
      <w:r w:rsidRPr="00F1289E">
        <w:rPr>
          <w:rFonts w:ascii="Times New Roman" w:eastAsia="Times New Roman" w:hAnsi="Times New Roman" w:cs="Times New Roman"/>
          <w:color w:val="351C75"/>
          <w:sz w:val="24"/>
          <w:szCs w:val="24"/>
          <w:lang w:eastAsia="pl-PL"/>
        </w:rPr>
        <w:t>.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w:t>
      </w:r>
      <w:r w:rsidRPr="00F1289E">
        <w:rPr>
          <w:rFonts w:ascii="Times New Roman" w:eastAsia="Times New Roman" w:hAnsi="Times New Roman" w:cs="Times New Roman"/>
          <w:sz w:val="24"/>
          <w:szCs w:val="24"/>
          <w:lang w:eastAsia="pl-PL"/>
        </w:rPr>
        <w:t xml:space="preserve"> </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W przypadku wybrania napoju izotonicznego zwróćmy uwagę na jego gęstość. Napoje izotoniczne mają gęstość podobną do gęstości płynów w organizmie, dzięki czemu szybko się wchłaniają i dobrze uzupełniają braki elektrolitów. Napoje hipertoniczne mają większą, a </w:t>
      </w:r>
      <w:r w:rsidRPr="00F1289E">
        <w:rPr>
          <w:rFonts w:ascii="Times New Roman" w:eastAsia="Times New Roman" w:hAnsi="Times New Roman" w:cs="Times New Roman"/>
          <w:color w:val="351C75"/>
          <w:sz w:val="24"/>
          <w:szCs w:val="24"/>
          <w:lang w:eastAsia="pl-PL"/>
        </w:rPr>
        <w:lastRenderedPageBreak/>
        <w:t>hipotoniczne – mniejszą gęstość niż gęstość płynów w organizmie. Im mniejsza gęstość płynu, tym szybciej woda dostaje się do tkanek, z kolei, im większa ilość innych składników, tym lepsze odżywianie organizmu. W zależności teraz od tego, czy bardziej potrzebujemy się nawodnić, czy odżywić, wybieramy odpowiedni typ napoju.</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xml:space="preserve">     Uprawiając biegi, należy unikać napojów energetycznych typu Red </w:t>
      </w:r>
      <w:proofErr w:type="spellStart"/>
      <w:r w:rsidRPr="00F1289E">
        <w:rPr>
          <w:rFonts w:ascii="Times New Roman" w:eastAsia="Times New Roman" w:hAnsi="Times New Roman" w:cs="Times New Roman"/>
          <w:color w:val="351C75"/>
          <w:sz w:val="24"/>
          <w:szCs w:val="24"/>
          <w:lang w:eastAsia="pl-PL"/>
        </w:rPr>
        <w:t>Bull</w:t>
      </w:r>
      <w:proofErr w:type="spellEnd"/>
      <w:r w:rsidRPr="00F1289E">
        <w:rPr>
          <w:rFonts w:ascii="Times New Roman" w:eastAsia="Times New Roman" w:hAnsi="Times New Roman" w:cs="Times New Roman"/>
          <w:color w:val="351C75"/>
          <w:sz w:val="24"/>
          <w:szCs w:val="24"/>
          <w:lang w:eastAsia="pl-PL"/>
        </w:rPr>
        <w:t>, ponieważ mają one działanie odwadniające za sprawą zawartych w nich dużej ilości kofeiny i tauryny. Podobnie niemądrym pomysłem jest picie alkoholu, w tym i piwa, aby się nawodnić. Alkohol podobnie odwadnia organizm jak napoje energetyczne. W normalnych, codziennych warunkach, nie ma to dużego znaczenia, ale podczas długotrwałego wysiłku ma to już istotne znaczenie.</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Nawadniając organizm podczas biegania, możemy zaszkodzić sobie, nie tylko pijąc samą wodę lub pijąc jej za mało, ale także pijąc jej za dużo. Wypicie dużej ilości płynu naraz może nas odwodnić, ponieważ nerki zostają pobudzone do intensywnego usuwania nadmiaru wody i w krótkim czasie możemy wydalić więcej wody, niż wypiliśmy. Najlepszą metodą nawadniania jest picie małymi łykami mniejszych ilości płynu, co kilkanaście minut. Sprawdza się więc stara prawda, że lepiej mniej a częściej. Zaleca się, aby podczas intensywnego biegania pić co najmniej dwa litry wody dziennie.</w:t>
      </w: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center"/>
        <w:rPr>
          <w:rFonts w:ascii="Times New Roman" w:eastAsia="Times New Roman" w:hAnsi="Times New Roman" w:cs="Times New Roman"/>
          <w:sz w:val="24"/>
          <w:szCs w:val="24"/>
          <w:lang w:eastAsia="pl-PL"/>
        </w:rPr>
      </w:pPr>
    </w:p>
    <w:p w:rsidR="00F1289E" w:rsidRPr="00F1289E" w:rsidRDefault="00F1289E" w:rsidP="00F1289E">
      <w:pPr>
        <w:spacing w:after="0" w:line="240" w:lineRule="auto"/>
        <w:jc w:val="both"/>
        <w:rPr>
          <w:rFonts w:ascii="Times New Roman" w:eastAsia="Times New Roman" w:hAnsi="Times New Roman" w:cs="Times New Roman"/>
          <w:sz w:val="24"/>
          <w:szCs w:val="24"/>
          <w:lang w:eastAsia="pl-PL"/>
        </w:rPr>
      </w:pPr>
      <w:r w:rsidRPr="00F1289E">
        <w:rPr>
          <w:rFonts w:ascii="Times New Roman" w:eastAsia="Times New Roman" w:hAnsi="Times New Roman" w:cs="Times New Roman"/>
          <w:color w:val="351C75"/>
          <w:sz w:val="24"/>
          <w:szCs w:val="24"/>
          <w:lang w:eastAsia="pl-PL"/>
        </w:rPr>
        <w:t>     Poziom odwodnienia organizmu możemy oszacować, ważąc się na przykład przed i po treningu. Utrata wagi to nic innego jak ubytek wody z organizmu, która w postaci potu została odparowana. Drugim, poglądowym sposobem oceny odwodnienia jest kolor moczu. Im jest on ciemniejszy, tym organizm jest bardziej odwodniony. W normalnych warunkach ma on jasny kolor, a w przypadku problemów z wodą może przybrać kolor nawet mocnej herbaty. Zauważywszy ciemny kolor moczu, zwiększmy ilość płynów, jakie pijemy, jest to już bowiem dla nas sygnał ostrzegawczy, którego nie powinniśmy lekceważyć.</w:t>
      </w:r>
    </w:p>
    <w:p w:rsidR="00F1289E" w:rsidRDefault="00F1289E" w:rsidP="00F1289E">
      <w:pPr>
        <w:rPr>
          <w:rFonts w:ascii="Times New Roman" w:hAnsi="Times New Roman" w:cs="Times New Roman"/>
          <w:sz w:val="24"/>
          <w:szCs w:val="24"/>
        </w:rPr>
      </w:pPr>
    </w:p>
    <w:p w:rsidR="00F1289E" w:rsidRDefault="00F1289E" w:rsidP="00F1289E">
      <w:pPr>
        <w:tabs>
          <w:tab w:val="left" w:pos="6090"/>
        </w:tabs>
      </w:pPr>
      <w:r>
        <w:t xml:space="preserve">Przyjemnej lektury            </w:t>
      </w:r>
      <w:r>
        <w:tab/>
      </w:r>
    </w:p>
    <w:p w:rsidR="00F1289E" w:rsidRDefault="00F1289E" w:rsidP="00F1289E">
      <w:r>
        <w:tab/>
      </w:r>
      <w:r>
        <w:tab/>
      </w:r>
      <w:r>
        <w:tab/>
      </w:r>
      <w:r>
        <w:tab/>
      </w:r>
      <w:r>
        <w:tab/>
      </w:r>
      <w:r>
        <w:tab/>
      </w:r>
      <w:r>
        <w:tab/>
        <w:t>Janusz  Marczuk</w:t>
      </w:r>
    </w:p>
    <w:p w:rsidR="00F1289E" w:rsidRPr="00F1289E" w:rsidRDefault="00F1289E" w:rsidP="00F1289E">
      <w:pPr>
        <w:rPr>
          <w:rFonts w:ascii="Times New Roman" w:hAnsi="Times New Roman" w:cs="Times New Roman"/>
          <w:sz w:val="24"/>
          <w:szCs w:val="24"/>
        </w:rPr>
      </w:pPr>
    </w:p>
    <w:p w:rsidR="00F1289E" w:rsidRPr="00F1289E" w:rsidRDefault="00F1289E">
      <w:pPr>
        <w:rPr>
          <w:rFonts w:ascii="Times New Roman" w:hAnsi="Times New Roman" w:cs="Times New Roman"/>
          <w:sz w:val="24"/>
          <w:szCs w:val="24"/>
        </w:rPr>
      </w:pPr>
    </w:p>
    <w:sectPr w:rsidR="00F1289E" w:rsidRPr="00F1289E"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914D4"/>
    <w:multiLevelType w:val="hybridMultilevel"/>
    <w:tmpl w:val="6CBA9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8142142"/>
    <w:multiLevelType w:val="hybridMultilevel"/>
    <w:tmpl w:val="E7CE8638"/>
    <w:lvl w:ilvl="0" w:tplc="9C32D8D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93C3C"/>
    <w:rsid w:val="00042215"/>
    <w:rsid w:val="00606063"/>
    <w:rsid w:val="006162C8"/>
    <w:rsid w:val="00663CAD"/>
    <w:rsid w:val="0069415B"/>
    <w:rsid w:val="007539B5"/>
    <w:rsid w:val="00893C3C"/>
    <w:rsid w:val="008C6ED7"/>
    <w:rsid w:val="008F0097"/>
    <w:rsid w:val="0096611F"/>
    <w:rsid w:val="00A943CE"/>
    <w:rsid w:val="00B13BF4"/>
    <w:rsid w:val="00F128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1">
    <w:name w:val="heading 1"/>
    <w:basedOn w:val="Normalny"/>
    <w:link w:val="Nagwek1Znak"/>
    <w:uiPriority w:val="9"/>
    <w:qFormat/>
    <w:rsid w:val="00893C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4">
    <w:name w:val="heading 4"/>
    <w:basedOn w:val="Normalny"/>
    <w:link w:val="Nagwek4Znak"/>
    <w:uiPriority w:val="9"/>
    <w:qFormat/>
    <w:rsid w:val="00893C3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3C3C"/>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rsid w:val="00893C3C"/>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893C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63CAD"/>
    <w:rPr>
      <w:color w:val="0000FF"/>
      <w:u w:val="single"/>
    </w:rPr>
  </w:style>
  <w:style w:type="paragraph" w:styleId="Tekstdymka">
    <w:name w:val="Balloon Text"/>
    <w:basedOn w:val="Normalny"/>
    <w:link w:val="TekstdymkaZnak"/>
    <w:uiPriority w:val="99"/>
    <w:semiHidden/>
    <w:unhideWhenUsed/>
    <w:rsid w:val="00663C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3CAD"/>
    <w:rPr>
      <w:rFonts w:ascii="Tahoma" w:hAnsi="Tahoma" w:cs="Tahoma"/>
      <w:sz w:val="16"/>
      <w:szCs w:val="16"/>
    </w:rPr>
  </w:style>
  <w:style w:type="paragraph" w:styleId="Akapitzlist">
    <w:name w:val="List Paragraph"/>
    <w:basedOn w:val="Normalny"/>
    <w:uiPriority w:val="34"/>
    <w:qFormat/>
    <w:rsid w:val="00A943CE"/>
    <w:pPr>
      <w:ind w:left="720"/>
      <w:contextualSpacing/>
    </w:pPr>
  </w:style>
</w:styles>
</file>

<file path=word/webSettings.xml><?xml version="1.0" encoding="utf-8"?>
<w:webSettings xmlns:r="http://schemas.openxmlformats.org/officeDocument/2006/relationships" xmlns:w="http://schemas.openxmlformats.org/wordprocessingml/2006/main">
  <w:divs>
    <w:div w:id="217202757">
      <w:bodyDiv w:val="1"/>
      <w:marLeft w:val="0"/>
      <w:marRight w:val="0"/>
      <w:marTop w:val="0"/>
      <w:marBottom w:val="0"/>
      <w:divBdr>
        <w:top w:val="none" w:sz="0" w:space="0" w:color="auto"/>
        <w:left w:val="none" w:sz="0" w:space="0" w:color="auto"/>
        <w:bottom w:val="none" w:sz="0" w:space="0" w:color="auto"/>
        <w:right w:val="none" w:sz="0" w:space="0" w:color="auto"/>
      </w:divBdr>
      <w:divsChild>
        <w:div w:id="946041524">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2003506329">
                  <w:marLeft w:val="0"/>
                  <w:marRight w:val="0"/>
                  <w:marTop w:val="0"/>
                  <w:marBottom w:val="0"/>
                  <w:divBdr>
                    <w:top w:val="none" w:sz="0" w:space="0" w:color="auto"/>
                    <w:left w:val="none" w:sz="0" w:space="0" w:color="auto"/>
                    <w:bottom w:val="none" w:sz="0" w:space="0" w:color="auto"/>
                    <w:right w:val="none" w:sz="0" w:space="0" w:color="auto"/>
                  </w:divBdr>
                </w:div>
                <w:div w:id="11976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05853">
      <w:bodyDiv w:val="1"/>
      <w:marLeft w:val="0"/>
      <w:marRight w:val="0"/>
      <w:marTop w:val="0"/>
      <w:marBottom w:val="0"/>
      <w:divBdr>
        <w:top w:val="none" w:sz="0" w:space="0" w:color="auto"/>
        <w:left w:val="none" w:sz="0" w:space="0" w:color="auto"/>
        <w:bottom w:val="none" w:sz="0" w:space="0" w:color="auto"/>
        <w:right w:val="none" w:sz="0" w:space="0" w:color="auto"/>
      </w:divBdr>
      <w:divsChild>
        <w:div w:id="2024092823">
          <w:marLeft w:val="0"/>
          <w:marRight w:val="0"/>
          <w:marTop w:val="0"/>
          <w:marBottom w:val="0"/>
          <w:divBdr>
            <w:top w:val="none" w:sz="0" w:space="0" w:color="auto"/>
            <w:left w:val="none" w:sz="0" w:space="0" w:color="auto"/>
            <w:bottom w:val="none" w:sz="0" w:space="0" w:color="auto"/>
            <w:right w:val="none" w:sz="0" w:space="0" w:color="auto"/>
          </w:divBdr>
        </w:div>
        <w:div w:id="600576266">
          <w:marLeft w:val="0"/>
          <w:marRight w:val="0"/>
          <w:marTop w:val="0"/>
          <w:marBottom w:val="0"/>
          <w:divBdr>
            <w:top w:val="none" w:sz="0" w:space="0" w:color="auto"/>
            <w:left w:val="none" w:sz="0" w:space="0" w:color="auto"/>
            <w:bottom w:val="none" w:sz="0" w:space="0" w:color="auto"/>
            <w:right w:val="none" w:sz="0" w:space="0" w:color="auto"/>
          </w:divBdr>
        </w:div>
      </w:divsChild>
    </w:div>
    <w:div w:id="14952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sport.pl/k/283/lyzwy-hokejowe/" TargetMode="External"/><Relationship Id="rId3" Type="http://schemas.openxmlformats.org/officeDocument/2006/relationships/settings" Target="settings.xml"/><Relationship Id="rId7" Type="http://schemas.openxmlformats.org/officeDocument/2006/relationships/hyperlink" Target="http://www.asport.pl/k/292/lyzwy-figurowe/" TargetMode="External"/><Relationship Id="rId12" Type="http://schemas.openxmlformats.org/officeDocument/2006/relationships/hyperlink" Target="http://www.asport.pl/k/292/lyzwy-figurow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sport.pl/k/293/lyzwy-dla-dzieci/" TargetMode="External"/><Relationship Id="rId5" Type="http://schemas.openxmlformats.org/officeDocument/2006/relationships/hyperlink" Target="http://www.asport.pl/k/293/lyzwy-dla-dzieci/" TargetMode="External"/><Relationship Id="rId15" Type="http://schemas.openxmlformats.org/officeDocument/2006/relationships/hyperlink" Target="http://wiedza-jest-super.blogspot.com/2015/10/korzysci-pynace-z-biegania.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sport.pl/k/283/lyzwy-hokejowe/" TargetMode="External"/><Relationship Id="rId14" Type="http://schemas.openxmlformats.org/officeDocument/2006/relationships/hyperlink" Target="http://wiedza-jest-super.blogspot.com/2015/10/jak-przygotowac-dla-siebie-trening.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2180</Words>
  <Characters>13086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2020-12-13T18:13:00Z</dcterms:created>
  <dcterms:modified xsi:type="dcterms:W3CDTF">2020-12-15T06:25:00Z</dcterms:modified>
</cp:coreProperties>
</file>