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1DC4" w:rsidRDefault="00731DC4" w:rsidP="00731DC4">
      <w:pPr>
        <w:tabs>
          <w:tab w:val="left" w:pos="3225"/>
        </w:tabs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</w:rPr>
        <w:t>Edukacja dla bezpieczeństwa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731DC4" w:rsidRDefault="00731DC4" w:rsidP="00731DC4">
      <w:pPr>
        <w:tabs>
          <w:tab w:val="left" w:pos="17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31DC4" w:rsidRDefault="00731DC4" w:rsidP="00731D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Lekcja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19. 11. 2020 r.</w:t>
      </w:r>
    </w:p>
    <w:p w:rsidR="00731DC4" w:rsidRDefault="00731DC4" w:rsidP="00731D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Temat: Wypadki komunikacyjne.</w:t>
      </w:r>
    </w:p>
    <w:p w:rsidR="00731DC4" w:rsidRDefault="00731DC4" w:rsidP="00731DC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Najczęstsze przyczyny wypadków drogowych.</w:t>
      </w:r>
    </w:p>
    <w:p w:rsidR="00731DC4" w:rsidRDefault="00731DC4" w:rsidP="00731DC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Pojazdy uprzywilejowane. Tunel ratunkowy.</w:t>
      </w:r>
    </w:p>
    <w:p w:rsidR="00731DC4" w:rsidRDefault="00731DC4" w:rsidP="00731DC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Zasady postępowania po wypadku drogowym:</w:t>
      </w:r>
    </w:p>
    <w:p w:rsidR="00731DC4" w:rsidRDefault="00731DC4" w:rsidP="00731DC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a/ zabezpieczenie miejsca zdarzenia</w:t>
      </w:r>
    </w:p>
    <w:p w:rsidR="00731DC4" w:rsidRDefault="00731DC4" w:rsidP="00731DC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b/ zabezpieczenie pojazdu</w:t>
      </w:r>
    </w:p>
    <w:p w:rsidR="00731DC4" w:rsidRDefault="00731DC4" w:rsidP="00731DC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c/ powiadomienie służb ratunkowych</w:t>
      </w:r>
    </w:p>
    <w:p w:rsidR="00731DC4" w:rsidRDefault="00731DC4" w:rsidP="00731DC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d/ ocena stanu poszkodowanych</w:t>
      </w:r>
    </w:p>
    <w:p w:rsidR="00731DC4" w:rsidRDefault="00731DC4" w:rsidP="00731DC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 Zasady zachowania podczas wypadku i podczas kolizji.</w:t>
      </w:r>
    </w:p>
    <w:p w:rsidR="00731DC4" w:rsidRDefault="00731DC4" w:rsidP="00731DC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Zasady ewakuacji ratowniczej z pojazdu.</w:t>
      </w:r>
    </w:p>
    <w:p w:rsidR="00731DC4" w:rsidRPr="00C31934" w:rsidRDefault="00731DC4" w:rsidP="00731DC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Zapewnienie poszkodowanemu ciepła i wsparcia psychicznego.</w:t>
      </w:r>
    </w:p>
    <w:p w:rsidR="00731DC4" w:rsidRDefault="00731DC4" w:rsidP="00731DC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731DC4" w:rsidRDefault="00731DC4" w:rsidP="00731DC4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Polecenia do wykonania:</w:t>
      </w:r>
    </w:p>
    <w:p w:rsidR="00731DC4" w:rsidRDefault="00731DC4" w:rsidP="00731DC4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Wpisz do zeszytu przedmiotowego temat lekcji i zagadnienia.</w:t>
      </w:r>
    </w:p>
    <w:p w:rsidR="00D91B8C" w:rsidRPr="00D91B8C" w:rsidRDefault="00731DC4" w:rsidP="00D91B8C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Zapoznaj się z wiadomościami związanymi z tematem lekcji zawartymi w </w:t>
      </w:r>
      <w:r w:rsidR="00D1719A">
        <w:rPr>
          <w:rFonts w:ascii="Times New Roman" w:hAnsi="Times New Roman" w:cs="Times New Roman"/>
          <w:sz w:val="24"/>
          <w:szCs w:val="24"/>
        </w:rPr>
        <w:t>podręczniku na stronach 79</w:t>
      </w:r>
      <w:r>
        <w:rPr>
          <w:rFonts w:ascii="Times New Roman" w:hAnsi="Times New Roman" w:cs="Times New Roman"/>
          <w:sz w:val="24"/>
          <w:szCs w:val="24"/>
        </w:rPr>
        <w:t>-85 i materiałem – plik poniżej.</w:t>
      </w:r>
      <w:r w:rsidRPr="009F397E">
        <w:t xml:space="preserve"> </w:t>
      </w:r>
    </w:p>
    <w:p w:rsidR="00731DC4" w:rsidRDefault="00731DC4" w:rsidP="00731DC4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piśmie w zeszycie opracuj przynajmniej jedno z zagadnień pkt. 3 lub pkt. 4  tematu lekcji. Praca obowiązkowa dla wszystkich.</w:t>
      </w:r>
    </w:p>
    <w:p w:rsidR="00731DC4" w:rsidRDefault="00731DC4" w:rsidP="00731DC4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Sprawdzenie i ocena wykonania w/w poleceń nastąpi na lekcjach po powrocie do szkoły.</w:t>
      </w:r>
    </w:p>
    <w:p w:rsidR="00731DC4" w:rsidRDefault="00A17990" w:rsidP="00731DC4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1544" w:dyaOrig="9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5" o:title=""/>
          </v:shape>
          <o:OLEObject Type="Embed" ProgID="Package" ShapeID="_x0000_i1025" DrawAspect="Icon" ObjectID="_1667202832" r:id="rId6"/>
        </w:object>
      </w:r>
    </w:p>
    <w:p w:rsidR="00731DC4" w:rsidRDefault="00731DC4" w:rsidP="00731DC4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D91B8C" w:rsidRDefault="00D91B8C" w:rsidP="00731DC4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D91B8C" w:rsidRDefault="00D91B8C" w:rsidP="00731DC4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731DC4" w:rsidRDefault="00731DC4" w:rsidP="00731DC4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Spokojnej i owocnej pracy</w:t>
      </w:r>
    </w:p>
    <w:p w:rsidR="00731DC4" w:rsidRDefault="00731DC4" w:rsidP="00731DC4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Janusz Marczuk    </w:t>
      </w:r>
      <w:bookmarkEnd w:id="0"/>
    </w:p>
    <w:p w:rsidR="00731DC4" w:rsidRDefault="00731DC4" w:rsidP="00731DC4"/>
    <w:p w:rsidR="00606063" w:rsidRDefault="00606063"/>
    <w:sectPr w:rsidR="00606063" w:rsidSect="006060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96186"/>
    <w:multiLevelType w:val="hybridMultilevel"/>
    <w:tmpl w:val="917A79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555406"/>
    <w:multiLevelType w:val="hybridMultilevel"/>
    <w:tmpl w:val="9634DA50"/>
    <w:lvl w:ilvl="0" w:tplc="9D38FB42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31DC4"/>
    <w:rsid w:val="002C18B0"/>
    <w:rsid w:val="00606063"/>
    <w:rsid w:val="00731DC4"/>
    <w:rsid w:val="00A17990"/>
    <w:rsid w:val="00D1719A"/>
    <w:rsid w:val="00D91B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31DC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31DC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144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</cp:revision>
  <dcterms:created xsi:type="dcterms:W3CDTF">2020-11-18T09:52:00Z</dcterms:created>
  <dcterms:modified xsi:type="dcterms:W3CDTF">2020-11-18T10:07:00Z</dcterms:modified>
</cp:coreProperties>
</file>