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730" w:rsidRPr="00212730" w:rsidRDefault="00212730" w:rsidP="00212730">
      <w:pPr>
        <w:pStyle w:val="Bezodstpw"/>
        <w:rPr>
          <w:b/>
          <w:u w:val="single"/>
          <w:lang w:eastAsia="pl-PL"/>
        </w:rPr>
      </w:pPr>
      <w:r w:rsidRPr="00212730">
        <w:rPr>
          <w:b/>
          <w:bCs/>
          <w:u w:val="single"/>
          <w:lang w:eastAsia="pl-PL"/>
        </w:rPr>
        <w:t>TRANSPORT DROBNICOWY</w:t>
      </w:r>
      <w:r w:rsidRPr="00212730">
        <w:rPr>
          <w:b/>
          <w:u w:val="single"/>
          <w:lang w:eastAsia="pl-PL"/>
        </w:rPr>
        <w:t xml:space="preserve">  </w:t>
      </w:r>
      <w:hyperlink r:id="rId5" w:tgtFrame="_blank" w:history="1">
        <w:r w:rsidRPr="00212730">
          <w:rPr>
            <w:b/>
            <w:i/>
            <w:iCs/>
            <w:color w:val="C40E1B"/>
            <w:u w:val="single"/>
            <w:lang w:eastAsia="pl-PL"/>
          </w:rPr>
          <w:t>LCL (LESS THAN CONTAINER LOAD)</w:t>
        </w:r>
        <w:r w:rsidRPr="00212730">
          <w:rPr>
            <w:b/>
            <w:color w:val="C40E1B"/>
            <w:u w:val="single"/>
            <w:lang w:eastAsia="pl-PL"/>
          </w:rPr>
          <w:t>.</w:t>
        </w:r>
      </w:hyperlink>
      <w:r w:rsidRPr="00212730">
        <w:rPr>
          <w:b/>
          <w:lang w:eastAsia="pl-PL"/>
        </w:rPr>
        <w:t xml:space="preserve">    </w:t>
      </w:r>
      <w:r>
        <w:rPr>
          <w:b/>
          <w:lang w:eastAsia="pl-PL"/>
        </w:rPr>
        <w:t xml:space="preserve">     </w:t>
      </w:r>
      <w:r w:rsidRPr="00212730">
        <w:rPr>
          <w:b/>
          <w:lang w:eastAsia="pl-PL"/>
        </w:rPr>
        <w:t xml:space="preserve">  </w:t>
      </w:r>
    </w:p>
    <w:p w:rsidR="00212730" w:rsidRPr="00212730" w:rsidRDefault="00212730" w:rsidP="00212730">
      <w:pPr>
        <w:pStyle w:val="Bezodstpw"/>
        <w:rPr>
          <w:lang w:eastAsia="pl-PL"/>
        </w:rPr>
      </w:pPr>
      <w:r w:rsidRPr="00212730">
        <w:rPr>
          <w:lang w:eastAsia="pl-PL"/>
        </w:rPr>
        <w:t>Skupiony na przesyle niewielkich towarów(niewielkie rozmiary</w:t>
      </w:r>
      <w:r w:rsidR="00C73D6A">
        <w:rPr>
          <w:lang w:eastAsia="pl-PL"/>
        </w:rPr>
        <w:t>,</w:t>
      </w:r>
      <w:r w:rsidRPr="00212730">
        <w:rPr>
          <w:lang w:eastAsia="pl-PL"/>
        </w:rPr>
        <w:t xml:space="preserve"> niezbyt ciężkie). Zazwyczaj nie mają jednolitego kształtu. Ładunek zazwyczaj nie jest wystarczający do wypełnienia całego kontenera lub pojazdu dedykowanego. </w:t>
      </w:r>
      <w:r w:rsidR="00F83643">
        <w:rPr>
          <w:lang w:eastAsia="pl-PL"/>
        </w:rPr>
        <w:t xml:space="preserve">      </w:t>
      </w:r>
      <w:r w:rsidRPr="00212730">
        <w:rPr>
          <w:lang w:eastAsia="pl-PL"/>
        </w:rPr>
        <w:t>Z tego względu powszechna jest praktyka łączenia go w jedną przesyłkę. Transport drobnicowy można porównać do podróży autobusem. Pasażer dotrze do miejsca, jednak po drodze autobus zatrzyma się kilka razy tak by inne osoby mogły do niego wsiąść lub z niego wysiąść.</w:t>
      </w:r>
    </w:p>
    <w:p w:rsidR="00212730" w:rsidRPr="00212730" w:rsidRDefault="00212730" w:rsidP="00212730">
      <w:pPr>
        <w:pStyle w:val="Bezodstpw"/>
        <w:rPr>
          <w:lang w:eastAsia="pl-PL"/>
        </w:rPr>
      </w:pPr>
      <w:r w:rsidRPr="00212730">
        <w:rPr>
          <w:lang w:eastAsia="pl-PL"/>
        </w:rPr>
        <w:t>Cenę transportu ustala się w oparciu o faktyczną wagę ładunku. W związku z tym </w:t>
      </w:r>
      <w:r w:rsidRPr="00212730">
        <w:rPr>
          <w:bCs/>
          <w:lang w:eastAsia="pl-PL"/>
        </w:rPr>
        <w:t>transport drobnicowy</w:t>
      </w:r>
      <w:r w:rsidRPr="00212730">
        <w:rPr>
          <w:lang w:eastAsia="pl-PL"/>
        </w:rPr>
        <w:t xml:space="preserve"> odbywa się zbiorczo z innymi drobnicami. Prace konsolidacyjne wykonuje się  w magazynach przeładunkowych. </w:t>
      </w:r>
    </w:p>
    <w:p w:rsidR="00212730" w:rsidRPr="00212730" w:rsidRDefault="00212730" w:rsidP="00212730">
      <w:pPr>
        <w:pStyle w:val="Bezodstpw"/>
        <w:rPr>
          <w:rFonts w:eastAsia="Times New Roman"/>
          <w:color w:val="212529"/>
          <w:lang w:eastAsia="pl-PL"/>
        </w:rPr>
      </w:pPr>
      <w:r w:rsidRPr="00212730">
        <w:rPr>
          <w:rFonts w:eastAsia="Times New Roman"/>
          <w:color w:val="212529"/>
          <w:lang w:eastAsia="pl-PL"/>
        </w:rPr>
        <w:t xml:space="preserve">Niewielkie rozmiary drobnicy wpływają na jeden z bardziej charakterystycznych </w:t>
      </w:r>
      <w:r w:rsidRPr="00212730">
        <w:rPr>
          <w:rFonts w:eastAsia="Times New Roman"/>
          <w:color w:val="212529"/>
          <w:u w:val="single"/>
          <w:lang w:eastAsia="pl-PL"/>
        </w:rPr>
        <w:t>cech tego typu przesyłek: przeładowania.</w:t>
      </w:r>
      <w:r w:rsidRPr="00212730">
        <w:rPr>
          <w:rFonts w:eastAsia="Times New Roman"/>
          <w:color w:val="212529"/>
          <w:lang w:eastAsia="pl-PL"/>
        </w:rPr>
        <w:t xml:space="preserve"> Nie chodzi jednak o pakowanie ponad miarę. W przypadku drobnicy pierwszym skojarzeniem jest transport morski – w jego przypadku drobnicę od różnych nadawców często umieszcza się w jednym kontenerze. To zaś zmusza przewoźnika do wykonywania przeładunków na trasie, tak by żądana paczka dotarła do odpowiedniego portu. Zazwyczaj proces jest projektowany jeszcze przed wyruszeniem statku, jednak zdarza się, że dochodzi do pomyłek. </w:t>
      </w:r>
      <w:r w:rsidR="00CA50EA">
        <w:rPr>
          <w:rFonts w:ascii="Arial" w:hAnsi="Arial" w:cs="Arial"/>
          <w:color w:val="212529"/>
          <w:sz w:val="19"/>
          <w:szCs w:val="19"/>
          <w:shd w:val="clear" w:color="auto" w:fill="FFFFFF"/>
        </w:rPr>
        <w:t>Dodatkowym utrudnieniem są czasochłonność i konieczność większej liczby przeładunków. Jest to jednak nadal najbardziej popularny i za razem najtańszy rodzaj transportu międzynarodowego.</w:t>
      </w:r>
    </w:p>
    <w:p w:rsidR="00C73D6A" w:rsidRDefault="00C73D6A" w:rsidP="00212730">
      <w:pPr>
        <w:pStyle w:val="Bezodstpw"/>
        <w:rPr>
          <w:rFonts w:eastAsia="Times New Roman"/>
          <w:b/>
          <w:bCs/>
          <w:caps/>
          <w:color w:val="000000"/>
          <w:lang w:eastAsia="pl-PL"/>
        </w:rPr>
      </w:pPr>
    </w:p>
    <w:p w:rsidR="00212730" w:rsidRPr="00212730" w:rsidRDefault="00212730" w:rsidP="00212730">
      <w:pPr>
        <w:pStyle w:val="Bezodstpw"/>
        <w:rPr>
          <w:rFonts w:eastAsia="Times New Roman"/>
          <w:b/>
          <w:bCs/>
          <w:caps/>
          <w:color w:val="000000"/>
          <w:lang w:eastAsia="pl-PL"/>
        </w:rPr>
      </w:pPr>
      <w:r w:rsidRPr="00212730">
        <w:rPr>
          <w:rFonts w:eastAsia="Times New Roman"/>
          <w:b/>
          <w:bCs/>
          <w:caps/>
          <w:color w:val="000000"/>
          <w:lang w:eastAsia="pl-PL"/>
        </w:rPr>
        <w:t>JAK WŁAŚCIWIE I BEZPIECZNIE PRZEWOZIĆ TOWARY?</w:t>
      </w:r>
    </w:p>
    <w:p w:rsidR="00212730" w:rsidRPr="00212730" w:rsidRDefault="00212730" w:rsidP="00212730">
      <w:pPr>
        <w:pStyle w:val="Bezodstpw"/>
        <w:rPr>
          <w:rFonts w:eastAsia="Times New Roman"/>
          <w:color w:val="212529"/>
          <w:lang w:eastAsia="pl-PL"/>
        </w:rPr>
      </w:pPr>
      <w:r w:rsidRPr="00212730">
        <w:rPr>
          <w:rFonts w:eastAsia="Times New Roman"/>
          <w:color w:val="212529"/>
          <w:lang w:eastAsia="pl-PL"/>
        </w:rPr>
        <w:t xml:space="preserve">Można powiedzieć, że specyfiką drobnicy jest to, że przeważnie jest podatna na uszkodzenia. W związku z tym należy zadbać o odpowiednie opakowanie, które uchroni towar przed zniszczeniem. Może to być zarówno solidne pudełko, jak i klatka, kosz, czy skrzynia. Dodatkową zaletą zabezpieczenia ładunku w transporcie drobnicowym jest łatwość </w:t>
      </w:r>
      <w:proofErr w:type="spellStart"/>
      <w:r w:rsidRPr="00C73D6A">
        <w:rPr>
          <w:rFonts w:eastAsia="Times New Roman"/>
          <w:b/>
          <w:color w:val="212529"/>
          <w:lang w:eastAsia="pl-PL"/>
        </w:rPr>
        <w:t>jednostkowania</w:t>
      </w:r>
      <w:proofErr w:type="spellEnd"/>
      <w:r w:rsidRPr="00C73D6A">
        <w:rPr>
          <w:rFonts w:eastAsia="Times New Roman"/>
          <w:b/>
          <w:color w:val="212529"/>
          <w:lang w:eastAsia="pl-PL"/>
        </w:rPr>
        <w:t xml:space="preserve"> </w:t>
      </w:r>
      <w:r w:rsidRPr="00212730">
        <w:rPr>
          <w:rFonts w:eastAsia="Times New Roman"/>
          <w:color w:val="212529"/>
          <w:lang w:eastAsia="pl-PL"/>
        </w:rPr>
        <w:t xml:space="preserve">go. Termin ten oznacza tworzenie z kilku opakowań jednej jednostki ładunkowej. W ten sposób transport liczy się w paletach lub, w przypadku większych zleceń, kontenerach (zwłaszcza w transporcie morskim). </w:t>
      </w:r>
      <w:r w:rsidR="00F83643">
        <w:rPr>
          <w:rFonts w:eastAsia="Times New Roman"/>
          <w:color w:val="212529"/>
          <w:lang w:eastAsia="pl-PL"/>
        </w:rPr>
        <w:t xml:space="preserve">   </w:t>
      </w:r>
    </w:p>
    <w:p w:rsidR="00C73D6A" w:rsidRDefault="00C73D6A" w:rsidP="00212730">
      <w:pPr>
        <w:pStyle w:val="Bezodstpw"/>
        <w:rPr>
          <w:rFonts w:eastAsia="Times New Roman"/>
          <w:b/>
          <w:bCs/>
          <w:caps/>
          <w:color w:val="000000"/>
          <w:lang w:eastAsia="pl-PL"/>
        </w:rPr>
      </w:pPr>
    </w:p>
    <w:p w:rsidR="00212730" w:rsidRPr="00C73D6A" w:rsidRDefault="00212730" w:rsidP="00212730">
      <w:pPr>
        <w:pStyle w:val="Bezodstpw"/>
        <w:rPr>
          <w:rFonts w:eastAsia="Times New Roman"/>
          <w:b/>
          <w:bCs/>
          <w:caps/>
          <w:color w:val="000000"/>
          <w:lang w:eastAsia="pl-PL"/>
        </w:rPr>
      </w:pPr>
      <w:r w:rsidRPr="00C73D6A">
        <w:rPr>
          <w:rFonts w:eastAsia="Times New Roman"/>
          <w:b/>
          <w:bCs/>
          <w:caps/>
          <w:color w:val="000000"/>
          <w:lang w:eastAsia="pl-PL"/>
        </w:rPr>
        <w:t>OGRANICZENIA PRAWNE W TRANSPORCIE DROBNICOWYM</w:t>
      </w:r>
    </w:p>
    <w:p w:rsidR="00212730" w:rsidRPr="00212730" w:rsidRDefault="00C73D6A" w:rsidP="00212730">
      <w:pPr>
        <w:pStyle w:val="Bezodstpw"/>
        <w:rPr>
          <w:rFonts w:eastAsia="Times New Roman"/>
          <w:color w:val="212529"/>
          <w:lang w:eastAsia="pl-PL"/>
        </w:rPr>
      </w:pPr>
      <w:r>
        <w:rPr>
          <w:rFonts w:eastAsia="Times New Roman"/>
          <w:color w:val="212529"/>
          <w:lang w:eastAsia="pl-PL"/>
        </w:rPr>
        <w:t>W</w:t>
      </w:r>
      <w:r w:rsidR="00212730" w:rsidRPr="00212730">
        <w:rPr>
          <w:rFonts w:eastAsia="Times New Roman"/>
          <w:color w:val="212529"/>
          <w:lang w:eastAsia="pl-PL"/>
        </w:rPr>
        <w:t xml:space="preserve"> związku z częstą </w:t>
      </w:r>
      <w:r w:rsidR="00212730" w:rsidRPr="00C73D6A">
        <w:rPr>
          <w:rFonts w:eastAsia="Times New Roman"/>
          <w:b/>
          <w:color w:val="212529"/>
          <w:lang w:eastAsia="pl-PL"/>
        </w:rPr>
        <w:t>konsolidacją przesyłek</w:t>
      </w:r>
      <w:r w:rsidR="00212730" w:rsidRPr="00212730">
        <w:rPr>
          <w:rFonts w:eastAsia="Times New Roman"/>
          <w:color w:val="212529"/>
          <w:lang w:eastAsia="pl-PL"/>
        </w:rPr>
        <w:t xml:space="preserve"> od różnych dostawców, z transportu drobnicowego wyłączone są przesyłki, które muszą być przewożone w specjalnych warunkach.</w:t>
      </w:r>
    </w:p>
    <w:p w:rsidR="00212730" w:rsidRPr="00212730" w:rsidRDefault="00212730" w:rsidP="00212730">
      <w:pPr>
        <w:pStyle w:val="Bezodstpw"/>
        <w:rPr>
          <w:rFonts w:eastAsia="Times New Roman"/>
          <w:color w:val="212529"/>
          <w:lang w:eastAsia="pl-PL"/>
        </w:rPr>
      </w:pPr>
      <w:r w:rsidRPr="00212730">
        <w:rPr>
          <w:rFonts w:eastAsia="Times New Roman"/>
          <w:color w:val="212529"/>
          <w:lang w:eastAsia="pl-PL"/>
        </w:rPr>
        <w:t>Z jednej strony </w:t>
      </w:r>
      <w:r w:rsidRPr="00212730">
        <w:rPr>
          <w:rFonts w:eastAsia="Times New Roman"/>
          <w:bCs/>
          <w:color w:val="212529"/>
          <w:lang w:eastAsia="pl-PL"/>
        </w:rPr>
        <w:t>przewozy drobnicowe</w:t>
      </w:r>
      <w:r w:rsidRPr="00212730">
        <w:rPr>
          <w:rFonts w:eastAsia="Times New Roman"/>
          <w:color w:val="212529"/>
          <w:lang w:eastAsia="pl-PL"/>
        </w:rPr>
        <w:t> charakteryzują się dużą dowolnością tego, co można nimi transportować. Z drugiej jednak w wielu przypadkach dane towary muszą być transportowane w sposób określony przepisami prawa.</w:t>
      </w:r>
    </w:p>
    <w:p w:rsidR="00212730" w:rsidRPr="00212730" w:rsidRDefault="00212730" w:rsidP="00F04598">
      <w:pPr>
        <w:pStyle w:val="Bezodstpw"/>
        <w:rPr>
          <w:rFonts w:eastAsia="Times New Roman"/>
          <w:color w:val="212529"/>
          <w:lang w:eastAsia="pl-PL"/>
        </w:rPr>
      </w:pPr>
      <w:r w:rsidRPr="00212730">
        <w:rPr>
          <w:rFonts w:eastAsia="Times New Roman"/>
          <w:color w:val="212529"/>
          <w:lang w:eastAsia="pl-PL"/>
        </w:rPr>
        <w:t xml:space="preserve">W transporcie drobnicowym </w:t>
      </w:r>
      <w:r w:rsidRPr="00F04598">
        <w:rPr>
          <w:rFonts w:eastAsia="Times New Roman"/>
          <w:color w:val="212529"/>
          <w:u w:val="single"/>
          <w:lang w:eastAsia="pl-PL"/>
        </w:rPr>
        <w:t>nie powinno się przewozić zwierząt, broni, czy wyrobów farmaceutycznych</w:t>
      </w:r>
      <w:r w:rsidRPr="00212730">
        <w:rPr>
          <w:rFonts w:eastAsia="Times New Roman"/>
          <w:color w:val="212529"/>
          <w:lang w:eastAsia="pl-PL"/>
        </w:rPr>
        <w:t xml:space="preserve">. </w:t>
      </w:r>
    </w:p>
    <w:p w:rsidR="00024515" w:rsidRDefault="00024515" w:rsidP="00212730">
      <w:pPr>
        <w:pStyle w:val="Bezodstpw"/>
        <w:rPr>
          <w:rFonts w:eastAsia="Times New Roman"/>
          <w:b/>
          <w:bCs/>
          <w:caps/>
          <w:color w:val="000000"/>
          <w:lang w:eastAsia="pl-PL"/>
        </w:rPr>
      </w:pPr>
    </w:p>
    <w:p w:rsidR="00212730" w:rsidRPr="00F04598" w:rsidRDefault="00212730" w:rsidP="00212730">
      <w:pPr>
        <w:pStyle w:val="Bezodstpw"/>
        <w:rPr>
          <w:rFonts w:eastAsia="Times New Roman"/>
          <w:b/>
          <w:bCs/>
          <w:caps/>
          <w:color w:val="000000"/>
          <w:lang w:eastAsia="pl-PL"/>
        </w:rPr>
      </w:pPr>
      <w:r w:rsidRPr="00F04598">
        <w:rPr>
          <w:rFonts w:eastAsia="Times New Roman"/>
          <w:b/>
          <w:bCs/>
          <w:caps/>
          <w:color w:val="000000"/>
          <w:lang w:eastAsia="pl-PL"/>
        </w:rPr>
        <w:t>DODATKOWE UBEZPIECZENIE TRANSPORTÓW DROBNICOWYCH</w:t>
      </w:r>
    </w:p>
    <w:p w:rsidR="00212730" w:rsidRPr="00212730" w:rsidRDefault="00212730" w:rsidP="00212730">
      <w:pPr>
        <w:pStyle w:val="Bezodstpw"/>
        <w:rPr>
          <w:rFonts w:eastAsia="Times New Roman"/>
          <w:color w:val="212529"/>
          <w:lang w:eastAsia="pl-PL"/>
        </w:rPr>
      </w:pPr>
      <w:r w:rsidRPr="00212730">
        <w:rPr>
          <w:rFonts w:eastAsia="Times New Roman"/>
          <w:color w:val="212529"/>
          <w:lang w:eastAsia="pl-PL"/>
        </w:rPr>
        <w:t>Są tacy klienci, którzy sięgają po </w:t>
      </w:r>
      <w:r w:rsidRPr="00212730">
        <w:rPr>
          <w:rFonts w:eastAsia="Times New Roman"/>
          <w:bCs/>
          <w:color w:val="212529"/>
          <w:lang w:eastAsia="pl-PL"/>
        </w:rPr>
        <w:t>transport drobnicowy</w:t>
      </w:r>
      <w:r w:rsidRPr="00212730">
        <w:rPr>
          <w:rFonts w:eastAsia="Times New Roman"/>
          <w:color w:val="212529"/>
          <w:lang w:eastAsia="pl-PL"/>
        </w:rPr>
        <w:t> celem ograniczenia kosztów, są też tacy, dla których najważniejszy jest czas. Dla pierwszego typu klienta odpowiedni będzie na przykład morski transport drobnicowy, zaś dla drugiego – transport drogowy. Niezależnie od tego, czy klientowi zależy na czasie, czy na kosztach, w grę wchodzi jeszcze gwarancja dostawy. Zawierając umowę z firmą przewozową, zgadzamy się na podstawowe ubezpieczenie („OC Spedytora”), które jest obowiązkowe w każdym transporcie. Ubezpieczenie to jest przeważnie niewysokie i w przypadku utraty ładunku może rekompensować stratę jedynie w drobnej części. Właśnie na taką ewentualność przygotowane są dodatkowe ubezpieczenia transportowe.</w:t>
      </w:r>
    </w:p>
    <w:p w:rsidR="00024515" w:rsidRDefault="00024515" w:rsidP="00212730">
      <w:pPr>
        <w:pStyle w:val="Bezodstpw"/>
        <w:rPr>
          <w:rFonts w:eastAsia="Times New Roman"/>
          <w:b/>
          <w:bCs/>
          <w:caps/>
          <w:color w:val="000000"/>
          <w:lang w:eastAsia="pl-PL"/>
        </w:rPr>
      </w:pPr>
    </w:p>
    <w:p w:rsidR="00212730" w:rsidRPr="00414703" w:rsidRDefault="00212730" w:rsidP="00212730">
      <w:pPr>
        <w:pStyle w:val="Bezodstpw"/>
        <w:rPr>
          <w:rFonts w:eastAsia="Times New Roman"/>
          <w:b/>
          <w:bCs/>
          <w:caps/>
          <w:color w:val="000000"/>
          <w:lang w:eastAsia="pl-PL"/>
        </w:rPr>
      </w:pPr>
      <w:r w:rsidRPr="00414703">
        <w:rPr>
          <w:rFonts w:eastAsia="Times New Roman"/>
          <w:b/>
          <w:bCs/>
          <w:caps/>
          <w:color w:val="000000"/>
          <w:lang w:eastAsia="pl-PL"/>
        </w:rPr>
        <w:t>TRANSPORT DROBNICOWY – GŁÓWNE ZADANIA SPEDYTORA</w:t>
      </w:r>
    </w:p>
    <w:p w:rsidR="00414703" w:rsidRPr="00212730" w:rsidRDefault="00212730" w:rsidP="00414703">
      <w:pPr>
        <w:pStyle w:val="Bezodstpw"/>
        <w:rPr>
          <w:rFonts w:eastAsia="Times New Roman"/>
          <w:color w:val="212529"/>
          <w:lang w:eastAsia="pl-PL"/>
        </w:rPr>
      </w:pPr>
      <w:r w:rsidRPr="00212730">
        <w:rPr>
          <w:rFonts w:eastAsia="Times New Roman"/>
          <w:color w:val="212529"/>
          <w:lang w:eastAsia="pl-PL"/>
        </w:rPr>
        <w:t xml:space="preserve">Transport drobnicowy drogowy polega na doładunku towaru na trasie. Auto uzupełniane i rozładowywane jest w różnych punktach rozlokowanych na mapie. Spedytor </w:t>
      </w:r>
      <w:r w:rsidR="00414703">
        <w:rPr>
          <w:rFonts w:eastAsia="Times New Roman"/>
          <w:color w:val="212529"/>
          <w:lang w:eastAsia="pl-PL"/>
        </w:rPr>
        <w:t>ściśle określa trasę przejazdu,</w:t>
      </w:r>
      <w:r w:rsidRPr="00212730">
        <w:rPr>
          <w:rFonts w:eastAsia="Times New Roman"/>
          <w:color w:val="212529"/>
          <w:lang w:eastAsia="pl-PL"/>
        </w:rPr>
        <w:t xml:space="preserve"> dba o to, by możliwie cała przestrzeń ładunkowa była wypełniona. Dzięki takiemu rozwiązaniu można</w:t>
      </w:r>
      <w:r w:rsidR="00414703">
        <w:rPr>
          <w:rFonts w:eastAsia="Times New Roman"/>
          <w:color w:val="212529"/>
          <w:lang w:eastAsia="pl-PL"/>
        </w:rPr>
        <w:t xml:space="preserve"> niżej wycenić koszt transportu. </w:t>
      </w:r>
      <w:r w:rsidRPr="00212730">
        <w:rPr>
          <w:rFonts w:eastAsia="Times New Roman"/>
          <w:color w:val="212529"/>
          <w:lang w:eastAsia="pl-PL"/>
        </w:rPr>
        <w:t>Cena transportu jest wtedy obniżona kosztem czasu transportu</w:t>
      </w:r>
      <w:r w:rsidR="00414703">
        <w:rPr>
          <w:rFonts w:eastAsia="Times New Roman"/>
          <w:color w:val="212529"/>
          <w:lang w:eastAsia="pl-PL"/>
        </w:rPr>
        <w:t>.</w:t>
      </w:r>
    </w:p>
    <w:p w:rsidR="00212730" w:rsidRPr="00212730" w:rsidRDefault="00414703" w:rsidP="00212730">
      <w:pPr>
        <w:pStyle w:val="Bezodstpw"/>
        <w:rPr>
          <w:rFonts w:eastAsia="Times New Roman"/>
          <w:color w:val="212529"/>
          <w:lang w:eastAsia="pl-PL"/>
        </w:rPr>
      </w:pPr>
      <w:r>
        <w:rPr>
          <w:rFonts w:eastAsia="Times New Roman"/>
          <w:color w:val="212529"/>
          <w:lang w:eastAsia="pl-PL"/>
        </w:rPr>
        <w:t xml:space="preserve">W </w:t>
      </w:r>
      <w:r w:rsidR="00212730" w:rsidRPr="00212730">
        <w:rPr>
          <w:rFonts w:eastAsia="Times New Roman"/>
          <w:color w:val="212529"/>
          <w:lang w:eastAsia="pl-PL"/>
        </w:rPr>
        <w:t>przypadku drobnicy list przewozowy wystawiany jest zazwyczaj na zbiorczy ładunek pojazdu. Ważne więc jest przede wszystkim to, by odpowiednio oznakować i zabezpieczyć towary. Właściwe oznakowanie przesyłki pozwala uniknąć pomyłek w centrum logistycznym i zaniedbań w transporcie.</w:t>
      </w:r>
    </w:p>
    <w:p w:rsidR="00212730" w:rsidRPr="00212730" w:rsidRDefault="00212730" w:rsidP="00212730">
      <w:pPr>
        <w:pStyle w:val="Bezodstpw"/>
        <w:rPr>
          <w:rFonts w:eastAsia="Times New Roman"/>
          <w:color w:val="212529"/>
          <w:lang w:eastAsia="pl-PL"/>
        </w:rPr>
      </w:pPr>
      <w:r w:rsidRPr="00414703">
        <w:rPr>
          <w:rFonts w:eastAsia="Times New Roman"/>
          <w:bCs/>
          <w:color w:val="212529"/>
          <w:u w:val="single"/>
          <w:lang w:eastAsia="pl-PL"/>
        </w:rPr>
        <w:t>Zasadnicze</w:t>
      </w:r>
      <w:r w:rsidRPr="00212730">
        <w:rPr>
          <w:rFonts w:eastAsia="Times New Roman"/>
          <w:color w:val="212529"/>
          <w:lang w:eastAsia="pl-PL"/>
        </w:rPr>
        <w:t> – pozwalają zidentyfikować towar</w:t>
      </w:r>
    </w:p>
    <w:p w:rsidR="00212730" w:rsidRPr="00212730" w:rsidRDefault="00212730" w:rsidP="00212730">
      <w:pPr>
        <w:pStyle w:val="Bezodstpw"/>
        <w:rPr>
          <w:rFonts w:eastAsia="Times New Roman"/>
          <w:color w:val="212529"/>
          <w:lang w:eastAsia="pl-PL"/>
        </w:rPr>
      </w:pPr>
      <w:r w:rsidRPr="00414703">
        <w:rPr>
          <w:rFonts w:eastAsia="Times New Roman"/>
          <w:bCs/>
          <w:color w:val="212529"/>
          <w:u w:val="single"/>
          <w:lang w:eastAsia="pl-PL"/>
        </w:rPr>
        <w:t>Informacyjne</w:t>
      </w:r>
      <w:r w:rsidRPr="00212730">
        <w:rPr>
          <w:rFonts w:eastAsia="Times New Roman"/>
          <w:color w:val="212529"/>
          <w:lang w:eastAsia="pl-PL"/>
        </w:rPr>
        <w:t> – przedstawiają cechy towaru</w:t>
      </w:r>
    </w:p>
    <w:p w:rsidR="00212730" w:rsidRPr="00212730" w:rsidRDefault="00212730" w:rsidP="00212730">
      <w:pPr>
        <w:pStyle w:val="Bezodstpw"/>
        <w:rPr>
          <w:rFonts w:eastAsia="Times New Roman"/>
          <w:color w:val="212529"/>
          <w:lang w:eastAsia="pl-PL"/>
        </w:rPr>
      </w:pPr>
      <w:r w:rsidRPr="00414703">
        <w:rPr>
          <w:rFonts w:eastAsia="Times New Roman"/>
          <w:bCs/>
          <w:color w:val="212529"/>
          <w:u w:val="single"/>
          <w:lang w:eastAsia="pl-PL"/>
        </w:rPr>
        <w:t>Niebezpieczne</w:t>
      </w:r>
      <w:r w:rsidRPr="00212730">
        <w:rPr>
          <w:rFonts w:eastAsia="Times New Roman"/>
          <w:color w:val="212529"/>
          <w:lang w:eastAsia="pl-PL"/>
        </w:rPr>
        <w:t> – wskazują cechy zagrażające ludziom i otoczeniu</w:t>
      </w:r>
    </w:p>
    <w:p w:rsidR="00212730" w:rsidRPr="00212730" w:rsidRDefault="00212730" w:rsidP="00212730">
      <w:pPr>
        <w:pStyle w:val="Bezodstpw"/>
        <w:rPr>
          <w:rFonts w:eastAsia="Times New Roman"/>
          <w:color w:val="212529"/>
          <w:lang w:eastAsia="pl-PL"/>
        </w:rPr>
      </w:pPr>
      <w:r w:rsidRPr="00414703">
        <w:rPr>
          <w:rFonts w:eastAsia="Times New Roman"/>
          <w:bCs/>
          <w:color w:val="212529"/>
          <w:u w:val="single"/>
          <w:lang w:eastAsia="pl-PL"/>
        </w:rPr>
        <w:t>Manipulacyjne</w:t>
      </w:r>
      <w:r w:rsidRPr="00212730">
        <w:rPr>
          <w:rFonts w:eastAsia="Times New Roman"/>
          <w:color w:val="212529"/>
          <w:lang w:eastAsia="pl-PL"/>
        </w:rPr>
        <w:t> – informują o zalecanym sposobie obchodzenia się z ładunkiem</w:t>
      </w:r>
    </w:p>
    <w:p w:rsidR="00024515" w:rsidRDefault="00024515" w:rsidP="00212730">
      <w:pPr>
        <w:pStyle w:val="Bezodstpw"/>
        <w:rPr>
          <w:rFonts w:eastAsia="Times New Roman"/>
          <w:b/>
          <w:bCs/>
          <w:caps/>
          <w:color w:val="000000"/>
          <w:lang w:eastAsia="pl-PL"/>
        </w:rPr>
      </w:pPr>
    </w:p>
    <w:p w:rsidR="00212730" w:rsidRPr="00414703" w:rsidRDefault="00212730" w:rsidP="00212730">
      <w:pPr>
        <w:pStyle w:val="Bezodstpw"/>
        <w:rPr>
          <w:rFonts w:eastAsia="Times New Roman"/>
          <w:b/>
          <w:bCs/>
          <w:caps/>
          <w:color w:val="000000"/>
          <w:lang w:eastAsia="pl-PL"/>
        </w:rPr>
      </w:pPr>
      <w:r w:rsidRPr="00414703">
        <w:rPr>
          <w:rFonts w:eastAsia="Times New Roman"/>
          <w:b/>
          <w:bCs/>
          <w:caps/>
          <w:color w:val="000000"/>
          <w:lang w:eastAsia="pl-PL"/>
        </w:rPr>
        <w:t>KONTENERYZACJA I PAKIETYZACJA TRANSPORTÓW DROBNICOWYCH</w:t>
      </w:r>
    </w:p>
    <w:p w:rsidR="00414703" w:rsidRDefault="00212730" w:rsidP="00212730">
      <w:pPr>
        <w:pStyle w:val="Bezodstpw"/>
        <w:rPr>
          <w:rFonts w:eastAsia="Times New Roman"/>
          <w:color w:val="212529"/>
          <w:lang w:eastAsia="pl-PL"/>
        </w:rPr>
      </w:pPr>
      <w:r w:rsidRPr="00212730">
        <w:rPr>
          <w:rFonts w:eastAsia="Times New Roman"/>
          <w:color w:val="212529"/>
          <w:lang w:eastAsia="pl-PL"/>
        </w:rPr>
        <w:t xml:space="preserve">Spedytorowi powinno również zależeć na wspominanym już wcześniej </w:t>
      </w:r>
      <w:proofErr w:type="spellStart"/>
      <w:r w:rsidRPr="00414703">
        <w:rPr>
          <w:rFonts w:eastAsia="Times New Roman"/>
          <w:b/>
          <w:color w:val="212529"/>
          <w:lang w:eastAsia="pl-PL"/>
        </w:rPr>
        <w:t>jednostkowaniu</w:t>
      </w:r>
      <w:proofErr w:type="spellEnd"/>
      <w:r w:rsidRPr="00414703">
        <w:rPr>
          <w:rFonts w:eastAsia="Times New Roman"/>
          <w:b/>
          <w:color w:val="212529"/>
          <w:lang w:eastAsia="pl-PL"/>
        </w:rPr>
        <w:t xml:space="preserve">. </w:t>
      </w:r>
      <w:r w:rsidRPr="00212730">
        <w:rPr>
          <w:rFonts w:eastAsia="Times New Roman"/>
          <w:color w:val="212529"/>
          <w:lang w:eastAsia="pl-PL"/>
        </w:rPr>
        <w:t xml:space="preserve">Odpowiednio dobrana metoda może zabezpieczyć ładunek przed negatywnym wpływem czynników zewnętrznych, takich jak deszcz czy szkodniki. Co więcej, transport drobnicowy może wiązać się z wyższymi kosztami w związku z bardziej </w:t>
      </w:r>
      <w:r w:rsidRPr="00212730">
        <w:rPr>
          <w:rFonts w:eastAsia="Times New Roman"/>
          <w:color w:val="212529"/>
          <w:lang w:eastAsia="pl-PL"/>
        </w:rPr>
        <w:lastRenderedPageBreak/>
        <w:t xml:space="preserve">skomplikowanymi operacjami niż w przypadku transportu </w:t>
      </w:r>
      <w:proofErr w:type="spellStart"/>
      <w:r w:rsidRPr="00212730">
        <w:rPr>
          <w:rFonts w:eastAsia="Times New Roman"/>
          <w:color w:val="212529"/>
          <w:lang w:eastAsia="pl-PL"/>
        </w:rPr>
        <w:t>całopojazdowego</w:t>
      </w:r>
      <w:proofErr w:type="spellEnd"/>
      <w:r w:rsidRPr="00212730">
        <w:rPr>
          <w:rFonts w:eastAsia="Times New Roman"/>
          <w:color w:val="212529"/>
          <w:lang w:eastAsia="pl-PL"/>
        </w:rPr>
        <w:t xml:space="preserve">. Odpowiednie </w:t>
      </w:r>
      <w:proofErr w:type="spellStart"/>
      <w:r w:rsidRPr="00212730">
        <w:rPr>
          <w:rFonts w:eastAsia="Times New Roman"/>
          <w:color w:val="212529"/>
          <w:lang w:eastAsia="pl-PL"/>
        </w:rPr>
        <w:t>jednostkowanie</w:t>
      </w:r>
      <w:proofErr w:type="spellEnd"/>
      <w:r w:rsidRPr="00212730">
        <w:rPr>
          <w:rFonts w:eastAsia="Times New Roman"/>
          <w:color w:val="212529"/>
          <w:lang w:eastAsia="pl-PL"/>
        </w:rPr>
        <w:t xml:space="preserve"> pozwala zminimalizować koszty i ułatwić procesy. </w:t>
      </w:r>
    </w:p>
    <w:p w:rsidR="00212730" w:rsidRPr="00414703" w:rsidRDefault="00414703" w:rsidP="00212730">
      <w:pPr>
        <w:pStyle w:val="Bezodstpw"/>
        <w:rPr>
          <w:rFonts w:eastAsia="Times New Roman"/>
          <w:b/>
          <w:color w:val="212529"/>
          <w:u w:val="single"/>
          <w:lang w:eastAsia="pl-PL"/>
        </w:rPr>
      </w:pPr>
      <w:r w:rsidRPr="00414703">
        <w:rPr>
          <w:rFonts w:eastAsia="Times New Roman"/>
          <w:b/>
          <w:color w:val="212529"/>
          <w:u w:val="single"/>
          <w:lang w:eastAsia="pl-PL"/>
        </w:rPr>
        <w:t>S</w:t>
      </w:r>
      <w:r w:rsidR="00212730" w:rsidRPr="00414703">
        <w:rPr>
          <w:rFonts w:eastAsia="Times New Roman"/>
          <w:b/>
          <w:color w:val="212529"/>
          <w:u w:val="single"/>
          <w:lang w:eastAsia="pl-PL"/>
        </w:rPr>
        <w:t xml:space="preserve">posoby </w:t>
      </w:r>
      <w:proofErr w:type="spellStart"/>
      <w:r w:rsidR="00212730" w:rsidRPr="00414703">
        <w:rPr>
          <w:rFonts w:eastAsia="Times New Roman"/>
          <w:b/>
          <w:color w:val="212529"/>
          <w:u w:val="single"/>
          <w:lang w:eastAsia="pl-PL"/>
        </w:rPr>
        <w:t>jednostkowania</w:t>
      </w:r>
      <w:proofErr w:type="spellEnd"/>
      <w:r w:rsidR="00212730" w:rsidRPr="00414703">
        <w:rPr>
          <w:rFonts w:eastAsia="Times New Roman"/>
          <w:b/>
          <w:color w:val="212529"/>
          <w:u w:val="single"/>
          <w:lang w:eastAsia="pl-PL"/>
        </w:rPr>
        <w:t>:</w:t>
      </w:r>
    </w:p>
    <w:p w:rsidR="00212730" w:rsidRPr="00212730" w:rsidRDefault="00212730" w:rsidP="00212730">
      <w:pPr>
        <w:pStyle w:val="Bezodstpw"/>
        <w:rPr>
          <w:rFonts w:eastAsia="Times New Roman"/>
          <w:color w:val="212529"/>
          <w:lang w:eastAsia="pl-PL"/>
        </w:rPr>
      </w:pPr>
      <w:r w:rsidRPr="00414703">
        <w:rPr>
          <w:rFonts w:eastAsia="Times New Roman"/>
          <w:b/>
          <w:bCs/>
          <w:color w:val="212529"/>
          <w:lang w:eastAsia="pl-PL"/>
        </w:rPr>
        <w:t>Stropowanie</w:t>
      </w:r>
      <w:r w:rsidRPr="00212730">
        <w:rPr>
          <w:rFonts w:eastAsia="Times New Roman"/>
          <w:color w:val="212529"/>
          <w:lang w:eastAsia="pl-PL"/>
        </w:rPr>
        <w:t> – związanie ze sobą kilku sztuk ładunku</w:t>
      </w:r>
    </w:p>
    <w:p w:rsidR="00212730" w:rsidRPr="00212730" w:rsidRDefault="00212730" w:rsidP="00212730">
      <w:pPr>
        <w:pStyle w:val="Bezodstpw"/>
        <w:rPr>
          <w:rFonts w:eastAsia="Times New Roman"/>
          <w:color w:val="212529"/>
          <w:lang w:eastAsia="pl-PL"/>
        </w:rPr>
      </w:pPr>
      <w:r w:rsidRPr="00414703">
        <w:rPr>
          <w:rFonts w:eastAsia="Times New Roman"/>
          <w:b/>
          <w:bCs/>
          <w:color w:val="212529"/>
          <w:lang w:eastAsia="pl-PL"/>
        </w:rPr>
        <w:t>Paletyzacja</w:t>
      </w:r>
      <w:r w:rsidRPr="00212730">
        <w:rPr>
          <w:rFonts w:eastAsia="Times New Roman"/>
          <w:color w:val="212529"/>
          <w:lang w:eastAsia="pl-PL"/>
        </w:rPr>
        <w:t> – umieszczenie ładunku na palecie</w:t>
      </w:r>
    </w:p>
    <w:p w:rsidR="00212730" w:rsidRPr="00212730" w:rsidRDefault="00212730" w:rsidP="00212730">
      <w:pPr>
        <w:pStyle w:val="Bezodstpw"/>
        <w:rPr>
          <w:rFonts w:eastAsia="Times New Roman"/>
          <w:color w:val="212529"/>
          <w:lang w:eastAsia="pl-PL"/>
        </w:rPr>
      </w:pPr>
      <w:r w:rsidRPr="00414703">
        <w:rPr>
          <w:rFonts w:eastAsia="Times New Roman"/>
          <w:b/>
          <w:bCs/>
          <w:color w:val="212529"/>
          <w:lang w:eastAsia="pl-PL"/>
        </w:rPr>
        <w:t>Konteneryzacja</w:t>
      </w:r>
      <w:r w:rsidRPr="00212730">
        <w:rPr>
          <w:rFonts w:eastAsia="Times New Roman"/>
          <w:color w:val="212529"/>
          <w:lang w:eastAsia="pl-PL"/>
        </w:rPr>
        <w:t> – umieszczenie ładunku w kontenerze</w:t>
      </w:r>
    </w:p>
    <w:p w:rsidR="00212730" w:rsidRPr="00212730" w:rsidRDefault="00212730" w:rsidP="00212730">
      <w:pPr>
        <w:pStyle w:val="Bezodstpw"/>
        <w:rPr>
          <w:rFonts w:eastAsia="Times New Roman"/>
          <w:color w:val="212529"/>
          <w:lang w:eastAsia="pl-PL"/>
        </w:rPr>
      </w:pPr>
      <w:r w:rsidRPr="00414703">
        <w:rPr>
          <w:rFonts w:eastAsia="Times New Roman"/>
          <w:b/>
          <w:bCs/>
          <w:color w:val="212529"/>
          <w:lang w:eastAsia="pl-PL"/>
        </w:rPr>
        <w:t>Pakietyzacja</w:t>
      </w:r>
      <w:r w:rsidRPr="00212730">
        <w:rPr>
          <w:rFonts w:eastAsia="Times New Roman"/>
          <w:color w:val="212529"/>
          <w:lang w:eastAsia="pl-PL"/>
        </w:rPr>
        <w:t> – połączenie kilku paczek w pakiet</w:t>
      </w:r>
    </w:p>
    <w:p w:rsidR="003E06CD" w:rsidRPr="00212730" w:rsidRDefault="003E06CD" w:rsidP="00212730">
      <w:pPr>
        <w:pStyle w:val="Bezodstpw"/>
      </w:pPr>
    </w:p>
    <w:sectPr w:rsidR="003E06CD" w:rsidRPr="00212730" w:rsidSect="00C73D6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5F6C"/>
    <w:multiLevelType w:val="multilevel"/>
    <w:tmpl w:val="DE867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30980"/>
    <w:multiLevelType w:val="multilevel"/>
    <w:tmpl w:val="38FED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4D77B0"/>
    <w:multiLevelType w:val="multilevel"/>
    <w:tmpl w:val="D958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212730"/>
    <w:rsid w:val="00024515"/>
    <w:rsid w:val="00212730"/>
    <w:rsid w:val="003E06CD"/>
    <w:rsid w:val="00414703"/>
    <w:rsid w:val="00615505"/>
    <w:rsid w:val="0081713F"/>
    <w:rsid w:val="00C73D6A"/>
    <w:rsid w:val="00CA50EA"/>
    <w:rsid w:val="00DB6A85"/>
    <w:rsid w:val="00F04598"/>
    <w:rsid w:val="00F836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06CD"/>
  </w:style>
  <w:style w:type="paragraph" w:styleId="Nagwek1">
    <w:name w:val="heading 1"/>
    <w:basedOn w:val="Normalny"/>
    <w:link w:val="Nagwek1Znak"/>
    <w:uiPriority w:val="9"/>
    <w:qFormat/>
    <w:rsid w:val="002127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21273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21273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273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21273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212730"/>
    <w:rPr>
      <w:rFonts w:ascii="Times New Roman" w:eastAsia="Times New Roman" w:hAnsi="Times New Roman" w:cs="Times New Roman"/>
      <w:b/>
      <w:bCs/>
      <w:sz w:val="27"/>
      <w:szCs w:val="27"/>
      <w:lang w:eastAsia="pl-PL"/>
    </w:rPr>
  </w:style>
  <w:style w:type="character" w:customStyle="1" w:styleId="posted-on">
    <w:name w:val="posted-on"/>
    <w:basedOn w:val="Domylnaczcionkaakapitu"/>
    <w:rsid w:val="00212730"/>
  </w:style>
  <w:style w:type="character" w:styleId="Hipercze">
    <w:name w:val="Hyperlink"/>
    <w:basedOn w:val="Domylnaczcionkaakapitu"/>
    <w:uiPriority w:val="99"/>
    <w:semiHidden/>
    <w:unhideWhenUsed/>
    <w:rsid w:val="00212730"/>
    <w:rPr>
      <w:color w:val="0000FF"/>
      <w:u w:val="single"/>
    </w:rPr>
  </w:style>
  <w:style w:type="character" w:customStyle="1" w:styleId="byline">
    <w:name w:val="byline"/>
    <w:basedOn w:val="Domylnaczcionkaakapitu"/>
    <w:rsid w:val="00212730"/>
  </w:style>
  <w:style w:type="character" w:customStyle="1" w:styleId="author">
    <w:name w:val="author"/>
    <w:basedOn w:val="Domylnaczcionkaakapitu"/>
    <w:rsid w:val="00212730"/>
  </w:style>
  <w:style w:type="character" w:customStyle="1" w:styleId="post-views-label">
    <w:name w:val="post-views-label"/>
    <w:basedOn w:val="Domylnaczcionkaakapitu"/>
    <w:rsid w:val="00212730"/>
  </w:style>
  <w:style w:type="character" w:customStyle="1" w:styleId="post-views-count">
    <w:name w:val="post-views-count"/>
    <w:basedOn w:val="Domylnaczcionkaakapitu"/>
    <w:rsid w:val="00212730"/>
  </w:style>
  <w:style w:type="paragraph" w:styleId="NormalnyWeb">
    <w:name w:val="Normal (Web)"/>
    <w:basedOn w:val="Normalny"/>
    <w:uiPriority w:val="99"/>
    <w:semiHidden/>
    <w:unhideWhenUsed/>
    <w:rsid w:val="0021273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12730"/>
    <w:rPr>
      <w:b/>
      <w:bCs/>
    </w:rPr>
  </w:style>
  <w:style w:type="character" w:styleId="Uwydatnienie">
    <w:name w:val="Emphasis"/>
    <w:basedOn w:val="Domylnaczcionkaakapitu"/>
    <w:uiPriority w:val="20"/>
    <w:qFormat/>
    <w:rsid w:val="00212730"/>
    <w:rPr>
      <w:i/>
      <w:iCs/>
    </w:rPr>
  </w:style>
  <w:style w:type="paragraph" w:styleId="Bezodstpw">
    <w:name w:val="No Spacing"/>
    <w:uiPriority w:val="1"/>
    <w:qFormat/>
    <w:rsid w:val="00212730"/>
    <w:pPr>
      <w:spacing w:after="0" w:line="240" w:lineRule="auto"/>
    </w:pPr>
  </w:style>
</w:styles>
</file>

<file path=word/webSettings.xml><?xml version="1.0" encoding="utf-8"?>
<w:webSettings xmlns:r="http://schemas.openxmlformats.org/officeDocument/2006/relationships" xmlns:w="http://schemas.openxmlformats.org/wordprocessingml/2006/main">
  <w:divs>
    <w:div w:id="1602644209">
      <w:bodyDiv w:val="1"/>
      <w:marLeft w:val="0"/>
      <w:marRight w:val="0"/>
      <w:marTop w:val="0"/>
      <w:marBottom w:val="0"/>
      <w:divBdr>
        <w:top w:val="none" w:sz="0" w:space="0" w:color="auto"/>
        <w:left w:val="none" w:sz="0" w:space="0" w:color="auto"/>
        <w:bottom w:val="none" w:sz="0" w:space="0" w:color="auto"/>
        <w:right w:val="none" w:sz="0" w:space="0" w:color="auto"/>
      </w:divBdr>
      <w:divsChild>
        <w:div w:id="479882888">
          <w:marLeft w:val="0"/>
          <w:marRight w:val="0"/>
          <w:marTop w:val="0"/>
          <w:marBottom w:val="0"/>
          <w:divBdr>
            <w:top w:val="none" w:sz="0" w:space="0" w:color="auto"/>
            <w:left w:val="none" w:sz="0" w:space="0" w:color="auto"/>
            <w:bottom w:val="none" w:sz="0" w:space="0" w:color="auto"/>
            <w:right w:val="none" w:sz="0" w:space="0" w:color="auto"/>
          </w:divBdr>
          <w:divsChild>
            <w:div w:id="1245261441">
              <w:marLeft w:val="0"/>
              <w:marRight w:val="0"/>
              <w:marTop w:val="0"/>
              <w:marBottom w:val="0"/>
              <w:divBdr>
                <w:top w:val="none" w:sz="0" w:space="0" w:color="auto"/>
                <w:left w:val="none" w:sz="0" w:space="0" w:color="auto"/>
                <w:bottom w:val="none" w:sz="0" w:space="0" w:color="auto"/>
                <w:right w:val="none" w:sz="0" w:space="0" w:color="auto"/>
              </w:divBdr>
            </w:div>
          </w:divsChild>
        </w:div>
        <w:div w:id="258762390">
          <w:blockQuote w:val="1"/>
          <w:marLeft w:val="240"/>
          <w:marRight w:val="240"/>
          <w:marTop w:val="120"/>
          <w:marBottom w:val="240"/>
          <w:divBdr>
            <w:top w:val="none" w:sz="0" w:space="0" w:color="auto"/>
            <w:left w:val="single" w:sz="12" w:space="15" w:color="C40E1B"/>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bats.pl/slownik-poje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733</Words>
  <Characters>4398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5</cp:revision>
  <dcterms:created xsi:type="dcterms:W3CDTF">2020-02-14T13:40:00Z</dcterms:created>
  <dcterms:modified xsi:type="dcterms:W3CDTF">2020-12-09T12:40:00Z</dcterms:modified>
</cp:coreProperties>
</file>